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8E" w:rsidRDefault="0075508E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774"/>
        <w:gridCol w:w="1784"/>
        <w:gridCol w:w="763"/>
        <w:gridCol w:w="1017"/>
        <w:gridCol w:w="1017"/>
        <w:gridCol w:w="1910"/>
        <w:gridCol w:w="1907"/>
        <w:gridCol w:w="2341"/>
      </w:tblGrid>
      <w:tr w:rsidR="0075508E" w:rsidRPr="001E50C7" w:rsidTr="001E50C7">
        <w:trPr>
          <w:trHeight w:val="318"/>
        </w:trPr>
        <w:tc>
          <w:tcPr>
            <w:tcW w:w="1521" w:type="dxa"/>
          </w:tcPr>
          <w:p w:rsidR="0075508E" w:rsidRPr="001E50C7" w:rsidRDefault="0087572B">
            <w:pPr>
              <w:pStyle w:val="TableParagraph"/>
              <w:spacing w:before="40"/>
              <w:ind w:left="88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İlgili Bölüm</w:t>
            </w:r>
          </w:p>
        </w:tc>
        <w:tc>
          <w:tcPr>
            <w:tcW w:w="12513" w:type="dxa"/>
            <w:gridSpan w:val="8"/>
          </w:tcPr>
          <w:p w:rsidR="0075508E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7" w:rsidRDefault="001E50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7" w:rsidRPr="001E50C7" w:rsidRDefault="001E50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E" w:rsidRPr="001E50C7" w:rsidTr="001E50C7">
        <w:trPr>
          <w:trHeight w:val="563"/>
        </w:trPr>
        <w:tc>
          <w:tcPr>
            <w:tcW w:w="1521" w:type="dxa"/>
          </w:tcPr>
          <w:p w:rsidR="0075508E" w:rsidRPr="001E50C7" w:rsidRDefault="0087572B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Hazırlayan </w:t>
            </w: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Kişi (ÇS)</w:t>
            </w:r>
          </w:p>
        </w:tc>
        <w:tc>
          <w:tcPr>
            <w:tcW w:w="12513" w:type="dxa"/>
            <w:gridSpan w:val="8"/>
          </w:tcPr>
          <w:p w:rsidR="0075508E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7" w:rsidRDefault="001E50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7" w:rsidRPr="001E50C7" w:rsidRDefault="001E50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E" w:rsidRPr="001E50C7" w:rsidTr="001E50C7">
        <w:trPr>
          <w:trHeight w:val="551"/>
        </w:trPr>
        <w:tc>
          <w:tcPr>
            <w:tcW w:w="1521" w:type="dxa"/>
          </w:tcPr>
          <w:p w:rsidR="0075508E" w:rsidRPr="001E50C7" w:rsidRDefault="0087572B">
            <w:pPr>
              <w:pStyle w:val="TableParagraph"/>
              <w:spacing w:before="49" w:line="217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Hazırlama</w:t>
            </w:r>
          </w:p>
          <w:p w:rsidR="0075508E" w:rsidRPr="001E50C7" w:rsidRDefault="0087572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2513" w:type="dxa"/>
            <w:gridSpan w:val="8"/>
          </w:tcPr>
          <w:p w:rsidR="0075508E" w:rsidRDefault="001E50C7">
            <w:pPr>
              <w:pStyle w:val="TableParagraph"/>
              <w:spacing w:before="38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87572B" w:rsidRPr="001E50C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</w:p>
          <w:p w:rsidR="001E50C7" w:rsidRPr="001E50C7" w:rsidRDefault="001E50C7">
            <w:pPr>
              <w:pStyle w:val="TableParagraph"/>
              <w:spacing w:before="38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E" w:rsidRPr="001E50C7" w:rsidTr="001E50C7">
        <w:trPr>
          <w:trHeight w:val="1603"/>
        </w:trPr>
        <w:tc>
          <w:tcPr>
            <w:tcW w:w="152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77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ind w:lef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Çevre Boyutu</w:t>
            </w:r>
          </w:p>
        </w:tc>
        <w:tc>
          <w:tcPr>
            <w:tcW w:w="178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ind w:lef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Çevresel Risk</w:t>
            </w:r>
          </w:p>
        </w:tc>
        <w:tc>
          <w:tcPr>
            <w:tcW w:w="763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spacing w:line="242" w:lineRule="auto"/>
              <w:ind w:left="98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Çevre</w:t>
            </w:r>
            <w:r w:rsidRPr="001E50C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Etkisi (A)</w:t>
            </w: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spacing w:before="1"/>
              <w:ind w:left="155" w:right="14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Olma Olasılığı (B)</w:t>
            </w: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spacing w:line="242" w:lineRule="auto"/>
              <w:ind w:left="115" w:right="79" w:firstLine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Risk Derecesi</w:t>
            </w:r>
            <w:r w:rsidRPr="001E50C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(R=A</w:t>
            </w: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B)</w:t>
            </w:r>
          </w:p>
        </w:tc>
        <w:tc>
          <w:tcPr>
            <w:tcW w:w="1910" w:type="dxa"/>
          </w:tcPr>
          <w:p w:rsidR="0075508E" w:rsidRPr="001E50C7" w:rsidRDefault="0075508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ind w:left="214" w:right="198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Risk Derecesi </w:t>
            </w:r>
            <w:r w:rsidRPr="001E50C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Değerlendirmesi </w:t>
            </w: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(Yüksek/Orta/ Düşük)</w:t>
            </w:r>
          </w:p>
        </w:tc>
        <w:tc>
          <w:tcPr>
            <w:tcW w:w="190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ind w:left="5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</w:p>
        </w:tc>
        <w:tc>
          <w:tcPr>
            <w:tcW w:w="234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75508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8E" w:rsidRPr="001E50C7" w:rsidRDefault="0087572B">
            <w:pPr>
              <w:pStyle w:val="TableParagraph"/>
              <w:ind w:lef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C7">
              <w:rPr>
                <w:rFonts w:ascii="Times New Roman" w:hAnsi="Times New Roman" w:cs="Times New Roman"/>
                <w:b/>
                <w:sz w:val="24"/>
                <w:szCs w:val="24"/>
              </w:rPr>
              <w:t>İlgili Mevzuat</w:t>
            </w:r>
          </w:p>
        </w:tc>
      </w:tr>
      <w:tr w:rsidR="0075508E" w:rsidRPr="001E50C7" w:rsidTr="001E50C7">
        <w:trPr>
          <w:trHeight w:val="513"/>
        </w:trPr>
        <w:tc>
          <w:tcPr>
            <w:tcW w:w="152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E" w:rsidRPr="001E50C7" w:rsidTr="001E50C7">
        <w:trPr>
          <w:trHeight w:val="515"/>
        </w:trPr>
        <w:tc>
          <w:tcPr>
            <w:tcW w:w="1521" w:type="dxa"/>
          </w:tcPr>
          <w:p w:rsidR="0075508E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7" w:rsidRPr="001E50C7" w:rsidRDefault="001E50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E" w:rsidRPr="001E50C7" w:rsidTr="001E50C7">
        <w:trPr>
          <w:trHeight w:val="513"/>
        </w:trPr>
        <w:tc>
          <w:tcPr>
            <w:tcW w:w="152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8E" w:rsidRPr="001E50C7" w:rsidTr="001E50C7">
        <w:trPr>
          <w:trHeight w:val="513"/>
        </w:trPr>
        <w:tc>
          <w:tcPr>
            <w:tcW w:w="1521" w:type="dxa"/>
          </w:tcPr>
          <w:p w:rsidR="0075508E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7" w:rsidRPr="001E50C7" w:rsidRDefault="001E50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5508E" w:rsidRPr="001E50C7" w:rsidRDefault="0075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0C7" w:rsidRDefault="001E50C7">
      <w:pPr>
        <w:pStyle w:val="Balk1"/>
        <w:spacing w:after="2" w:line="227" w:lineRule="exact"/>
        <w:rPr>
          <w:rFonts w:ascii="Times New Roman" w:hAnsi="Times New Roman" w:cs="Times New Roman"/>
          <w:sz w:val="24"/>
        </w:rPr>
      </w:pPr>
    </w:p>
    <w:p w:rsidR="001E50C7" w:rsidRDefault="001E50C7">
      <w:pPr>
        <w:pStyle w:val="Balk1"/>
        <w:spacing w:after="2" w:line="227" w:lineRule="exact"/>
        <w:rPr>
          <w:rFonts w:ascii="Times New Roman" w:hAnsi="Times New Roman" w:cs="Times New Roman"/>
          <w:sz w:val="24"/>
        </w:rPr>
      </w:pPr>
    </w:p>
    <w:p w:rsidR="001E50C7" w:rsidRDefault="001E50C7">
      <w:pPr>
        <w:pStyle w:val="Balk1"/>
        <w:spacing w:after="2" w:line="227" w:lineRule="exact"/>
        <w:rPr>
          <w:rFonts w:ascii="Times New Roman" w:hAnsi="Times New Roman" w:cs="Times New Roman"/>
          <w:sz w:val="24"/>
        </w:rPr>
      </w:pPr>
    </w:p>
    <w:p w:rsidR="001E50C7" w:rsidRDefault="001E50C7">
      <w:pPr>
        <w:pStyle w:val="Balk1"/>
        <w:spacing w:after="2" w:line="227" w:lineRule="exact"/>
        <w:rPr>
          <w:rFonts w:ascii="Times New Roman" w:hAnsi="Times New Roman" w:cs="Times New Roman"/>
          <w:sz w:val="24"/>
        </w:rPr>
      </w:pPr>
    </w:p>
    <w:p w:rsidR="001E50C7" w:rsidRDefault="001E50C7">
      <w:pPr>
        <w:pStyle w:val="Balk1"/>
        <w:spacing w:after="2" w:line="227" w:lineRule="exact"/>
        <w:rPr>
          <w:rFonts w:ascii="Times New Roman" w:hAnsi="Times New Roman" w:cs="Times New Roman"/>
          <w:sz w:val="24"/>
        </w:rPr>
      </w:pPr>
    </w:p>
    <w:p w:rsidR="0075508E" w:rsidRPr="001E50C7" w:rsidRDefault="0087572B">
      <w:pPr>
        <w:pStyle w:val="Balk1"/>
        <w:spacing w:after="2" w:line="227" w:lineRule="exact"/>
        <w:rPr>
          <w:rFonts w:ascii="Times New Roman" w:hAnsi="Times New Roman" w:cs="Times New Roman"/>
          <w:sz w:val="24"/>
        </w:rPr>
      </w:pPr>
      <w:r w:rsidRPr="001E50C7">
        <w:rPr>
          <w:rFonts w:ascii="Times New Roman" w:hAnsi="Times New Roman" w:cs="Times New Roman"/>
          <w:sz w:val="24"/>
        </w:rPr>
        <w:t>Çevre</w:t>
      </w:r>
      <w:r w:rsidRPr="001E50C7">
        <w:rPr>
          <w:rFonts w:ascii="Times New Roman" w:hAnsi="Times New Roman" w:cs="Times New Roman"/>
          <w:spacing w:val="-9"/>
          <w:sz w:val="24"/>
        </w:rPr>
        <w:t xml:space="preserve"> </w:t>
      </w:r>
      <w:r w:rsidRPr="001E50C7">
        <w:rPr>
          <w:rFonts w:ascii="Times New Roman" w:hAnsi="Times New Roman" w:cs="Times New Roman"/>
          <w:sz w:val="24"/>
        </w:rPr>
        <w:t>Boyutu:</w:t>
      </w: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4773"/>
        <w:gridCol w:w="5120"/>
      </w:tblGrid>
      <w:tr w:rsidR="0075508E" w:rsidRPr="001E50C7" w:rsidTr="001E50C7">
        <w:trPr>
          <w:trHeight w:val="1020"/>
        </w:trPr>
        <w:tc>
          <w:tcPr>
            <w:tcW w:w="4074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23"/>
              </w:numPr>
              <w:tabs>
                <w:tab w:val="left" w:pos="560"/>
                <w:tab w:val="left" w:pos="561"/>
              </w:tabs>
              <w:spacing w:before="240" w:line="224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Evsel Nitelikli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</w:t>
            </w:r>
          </w:p>
        </w:tc>
        <w:tc>
          <w:tcPr>
            <w:tcW w:w="4773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22"/>
              </w:numPr>
              <w:tabs>
                <w:tab w:val="left" w:pos="1498"/>
                <w:tab w:val="left" w:pos="1499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Tank Dibi Çamuru</w:t>
            </w:r>
          </w:p>
        </w:tc>
        <w:tc>
          <w:tcPr>
            <w:tcW w:w="512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21"/>
              </w:numPr>
              <w:tabs>
                <w:tab w:val="left" w:pos="722"/>
                <w:tab w:val="left" w:pos="723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Atık</w:t>
            </w:r>
            <w:r w:rsidRPr="001E50C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Yağ</w:t>
            </w:r>
          </w:p>
        </w:tc>
      </w:tr>
      <w:tr w:rsidR="0075508E" w:rsidRPr="001E50C7" w:rsidTr="001E50C7">
        <w:trPr>
          <w:trHeight w:val="1020"/>
        </w:trPr>
        <w:tc>
          <w:tcPr>
            <w:tcW w:w="4074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561"/>
              </w:tabs>
              <w:spacing w:before="240" w:line="224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Tehlikeli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</w:t>
            </w:r>
          </w:p>
        </w:tc>
        <w:tc>
          <w:tcPr>
            <w:tcW w:w="4773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9"/>
              </w:numPr>
              <w:tabs>
                <w:tab w:val="left" w:pos="1498"/>
                <w:tab w:val="left" w:pos="1499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İnşaat, Hafriyat ve Yıkıntı</w:t>
            </w:r>
            <w:r w:rsidRPr="001E50C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Atıkları</w:t>
            </w:r>
          </w:p>
        </w:tc>
        <w:tc>
          <w:tcPr>
            <w:tcW w:w="512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8"/>
              </w:numPr>
              <w:tabs>
                <w:tab w:val="left" w:pos="722"/>
                <w:tab w:val="left" w:pos="723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Evsel Nitelikli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E50C7">
              <w:rPr>
                <w:rFonts w:ascii="Times New Roman" w:hAnsi="Times New Roman" w:cs="Times New Roman"/>
                <w:sz w:val="24"/>
              </w:rPr>
              <w:t>Atıksu</w:t>
            </w:r>
            <w:proofErr w:type="spellEnd"/>
          </w:p>
        </w:tc>
      </w:tr>
      <w:tr w:rsidR="0075508E" w:rsidRPr="001E50C7" w:rsidTr="001E50C7">
        <w:trPr>
          <w:trHeight w:val="1020"/>
        </w:trPr>
        <w:tc>
          <w:tcPr>
            <w:tcW w:w="4074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  <w:tab w:val="left" w:pos="561"/>
              </w:tabs>
              <w:spacing w:before="240" w:line="224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Tehlikesiz</w:t>
            </w:r>
            <w:r w:rsidRPr="001E50C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</w:t>
            </w:r>
          </w:p>
        </w:tc>
        <w:tc>
          <w:tcPr>
            <w:tcW w:w="4773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6"/>
              </w:numPr>
              <w:tabs>
                <w:tab w:val="left" w:pos="1498"/>
                <w:tab w:val="left" w:pos="1499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Gemilerden Kaynaklanan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</w:t>
            </w:r>
          </w:p>
        </w:tc>
        <w:tc>
          <w:tcPr>
            <w:tcW w:w="512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Doğal Kaynak Kullanımı (</w:t>
            </w:r>
            <w:proofErr w:type="spellStart"/>
            <w:proofErr w:type="gramStart"/>
            <w:r w:rsidRPr="001E50C7">
              <w:rPr>
                <w:rFonts w:ascii="Times New Roman" w:hAnsi="Times New Roman" w:cs="Times New Roman"/>
                <w:sz w:val="24"/>
              </w:rPr>
              <w:t>Elektrik,Doğalgaz</w:t>
            </w:r>
            <w:proofErr w:type="spellEnd"/>
            <w:proofErr w:type="gramEnd"/>
            <w:r w:rsidRPr="001E50C7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vb.)</w:t>
            </w:r>
          </w:p>
        </w:tc>
      </w:tr>
      <w:tr w:rsidR="0075508E" w:rsidRPr="001E50C7" w:rsidTr="001E50C7">
        <w:trPr>
          <w:trHeight w:val="1020"/>
        </w:trPr>
        <w:tc>
          <w:tcPr>
            <w:tcW w:w="4074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4"/>
              </w:numPr>
              <w:tabs>
                <w:tab w:val="left" w:pos="560"/>
                <w:tab w:val="left" w:pos="561"/>
              </w:tabs>
              <w:spacing w:before="240" w:line="224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Tıbbi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</w:t>
            </w:r>
          </w:p>
        </w:tc>
        <w:tc>
          <w:tcPr>
            <w:tcW w:w="4773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3"/>
              </w:numPr>
              <w:tabs>
                <w:tab w:val="left" w:pos="1498"/>
                <w:tab w:val="left" w:pos="1499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Gürültü</w:t>
            </w:r>
          </w:p>
        </w:tc>
        <w:tc>
          <w:tcPr>
            <w:tcW w:w="512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  <w:tab w:val="left" w:pos="723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Acil Durum</w:t>
            </w:r>
            <w:r w:rsidRPr="001E50C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Atıkları,</w:t>
            </w:r>
          </w:p>
        </w:tc>
      </w:tr>
      <w:tr w:rsidR="0075508E" w:rsidRPr="001E50C7" w:rsidTr="001E50C7">
        <w:trPr>
          <w:trHeight w:val="1020"/>
        </w:trPr>
        <w:tc>
          <w:tcPr>
            <w:tcW w:w="4074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561"/>
              </w:tabs>
              <w:spacing w:before="240" w:line="223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Geri Kazanılabilir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Atıklar</w:t>
            </w:r>
          </w:p>
        </w:tc>
        <w:tc>
          <w:tcPr>
            <w:tcW w:w="4773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0"/>
              </w:numPr>
              <w:tabs>
                <w:tab w:val="left" w:pos="1498"/>
                <w:tab w:val="left" w:pos="1499"/>
              </w:tabs>
              <w:spacing w:before="240" w:line="22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Isınma Kaynaklı</w:t>
            </w:r>
            <w:r w:rsidRPr="001E50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Emisyon</w:t>
            </w:r>
          </w:p>
        </w:tc>
        <w:tc>
          <w:tcPr>
            <w:tcW w:w="512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9"/>
              </w:numPr>
              <w:tabs>
                <w:tab w:val="left" w:pos="722"/>
                <w:tab w:val="left" w:pos="723"/>
              </w:tabs>
              <w:spacing w:before="240" w:line="22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Sera Gazı</w:t>
            </w:r>
            <w:r w:rsidRPr="001E50C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vb.</w:t>
            </w:r>
          </w:p>
        </w:tc>
      </w:tr>
      <w:tr w:rsidR="0075508E" w:rsidRPr="001E50C7" w:rsidTr="001E50C7">
        <w:trPr>
          <w:trHeight w:val="1020"/>
        </w:trPr>
        <w:tc>
          <w:tcPr>
            <w:tcW w:w="4074" w:type="dxa"/>
          </w:tcPr>
          <w:p w:rsidR="0075508E" w:rsidRDefault="0087572B" w:rsidP="001E50C7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240" w:line="223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Bitkisel Atık</w:t>
            </w:r>
            <w:r w:rsidRPr="001E50C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Yağ</w:t>
            </w:r>
          </w:p>
          <w:p w:rsidR="001E50C7" w:rsidRDefault="001E50C7" w:rsidP="001E50C7">
            <w:pPr>
              <w:pStyle w:val="TableParagraph"/>
              <w:tabs>
                <w:tab w:val="left" w:pos="560"/>
                <w:tab w:val="left" w:pos="561"/>
              </w:tabs>
              <w:spacing w:before="240" w:line="223" w:lineRule="exact"/>
              <w:rPr>
                <w:rFonts w:ascii="Times New Roman" w:hAnsi="Times New Roman" w:cs="Times New Roman"/>
                <w:sz w:val="24"/>
              </w:rPr>
            </w:pPr>
          </w:p>
          <w:p w:rsidR="001E50C7" w:rsidRPr="001E50C7" w:rsidRDefault="001E50C7" w:rsidP="001E50C7">
            <w:pPr>
              <w:pStyle w:val="TableParagraph"/>
              <w:tabs>
                <w:tab w:val="left" w:pos="560"/>
                <w:tab w:val="left" w:pos="561"/>
              </w:tabs>
              <w:spacing w:before="240" w:line="223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7"/>
              </w:numPr>
              <w:tabs>
                <w:tab w:val="left" w:pos="1498"/>
                <w:tab w:val="left" w:pos="1499"/>
              </w:tabs>
              <w:spacing w:before="240" w:line="22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Sanayi Kaynaklı</w:t>
            </w:r>
            <w:r w:rsidRPr="001E50C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Emisyon</w:t>
            </w:r>
          </w:p>
        </w:tc>
        <w:tc>
          <w:tcPr>
            <w:tcW w:w="5120" w:type="dxa"/>
          </w:tcPr>
          <w:p w:rsidR="0075508E" w:rsidRPr="001E50C7" w:rsidRDefault="0075508E" w:rsidP="001E50C7">
            <w:pPr>
              <w:pStyle w:val="TableParagraph"/>
              <w:spacing w:before="2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1E50C7" w:rsidRDefault="001E50C7">
      <w:pPr>
        <w:spacing w:after="2"/>
        <w:ind w:left="112"/>
        <w:rPr>
          <w:rFonts w:ascii="Times New Roman" w:hAnsi="Times New Roman" w:cs="Times New Roman"/>
          <w:b/>
          <w:sz w:val="24"/>
        </w:rPr>
      </w:pPr>
    </w:p>
    <w:p w:rsidR="0075508E" w:rsidRPr="001E50C7" w:rsidRDefault="0087572B">
      <w:pPr>
        <w:spacing w:after="2"/>
        <w:ind w:left="112"/>
        <w:rPr>
          <w:rFonts w:ascii="Times New Roman" w:hAnsi="Times New Roman" w:cs="Times New Roman"/>
          <w:b/>
          <w:sz w:val="24"/>
        </w:rPr>
      </w:pPr>
      <w:r w:rsidRPr="001E50C7">
        <w:rPr>
          <w:rFonts w:ascii="Times New Roman" w:hAnsi="Times New Roman" w:cs="Times New Roman"/>
          <w:b/>
          <w:sz w:val="24"/>
        </w:rPr>
        <w:t>Çevresel</w:t>
      </w:r>
      <w:r w:rsidRPr="001E50C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1E50C7">
        <w:rPr>
          <w:rFonts w:ascii="Times New Roman" w:hAnsi="Times New Roman" w:cs="Times New Roman"/>
          <w:b/>
          <w:sz w:val="24"/>
        </w:rPr>
        <w:t>Risk:</w:t>
      </w:r>
    </w:p>
    <w:tbl>
      <w:tblPr>
        <w:tblStyle w:val="TableNormal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9"/>
        <w:gridCol w:w="7230"/>
      </w:tblGrid>
      <w:tr w:rsidR="0075508E" w:rsidRPr="001E50C7" w:rsidTr="001E50C7">
        <w:trPr>
          <w:trHeight w:val="1247"/>
        </w:trPr>
        <w:tc>
          <w:tcPr>
            <w:tcW w:w="6819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240" w:line="223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Toprak</w:t>
            </w:r>
            <w:r w:rsidRPr="001E50C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Kirliliği</w:t>
            </w:r>
          </w:p>
        </w:tc>
        <w:tc>
          <w:tcPr>
            <w:tcW w:w="723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5"/>
              </w:numPr>
              <w:tabs>
                <w:tab w:val="left" w:pos="1961"/>
                <w:tab w:val="left" w:pos="1962"/>
              </w:tabs>
              <w:spacing w:before="240" w:line="22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 xml:space="preserve">Gürültü </w:t>
            </w:r>
            <w:proofErr w:type="spellStart"/>
            <w:r w:rsidRPr="001E50C7">
              <w:rPr>
                <w:rFonts w:ascii="Times New Roman" w:hAnsi="Times New Roman" w:cs="Times New Roman"/>
                <w:sz w:val="24"/>
              </w:rPr>
              <w:t>Kirlilği</w:t>
            </w:r>
            <w:proofErr w:type="spellEnd"/>
          </w:p>
        </w:tc>
      </w:tr>
      <w:tr w:rsidR="0075508E" w:rsidRPr="001E50C7" w:rsidTr="001E50C7">
        <w:trPr>
          <w:trHeight w:val="1247"/>
        </w:trPr>
        <w:tc>
          <w:tcPr>
            <w:tcW w:w="6819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240" w:line="224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Su Kirliliği</w:t>
            </w:r>
          </w:p>
        </w:tc>
        <w:tc>
          <w:tcPr>
            <w:tcW w:w="723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3"/>
              </w:numPr>
              <w:tabs>
                <w:tab w:val="left" w:pos="1961"/>
                <w:tab w:val="left" w:pos="1962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Altyapı</w:t>
            </w:r>
          </w:p>
        </w:tc>
      </w:tr>
      <w:tr w:rsidR="0075508E" w:rsidRPr="001E50C7" w:rsidTr="001E50C7">
        <w:trPr>
          <w:trHeight w:val="1247"/>
        </w:trPr>
        <w:tc>
          <w:tcPr>
            <w:tcW w:w="6819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240" w:line="224" w:lineRule="exact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Hava</w:t>
            </w:r>
            <w:r w:rsidRPr="001E50C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Kirliliği</w:t>
            </w:r>
          </w:p>
        </w:tc>
        <w:tc>
          <w:tcPr>
            <w:tcW w:w="7230" w:type="dxa"/>
          </w:tcPr>
          <w:p w:rsidR="0075508E" w:rsidRPr="001E50C7" w:rsidRDefault="0087572B" w:rsidP="001E50C7">
            <w:pPr>
              <w:pStyle w:val="TableParagraph"/>
              <w:numPr>
                <w:ilvl w:val="0"/>
                <w:numId w:val="1"/>
              </w:numPr>
              <w:tabs>
                <w:tab w:val="left" w:pos="1961"/>
                <w:tab w:val="left" w:pos="1962"/>
              </w:tabs>
              <w:spacing w:before="240" w:line="224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1E50C7">
              <w:rPr>
                <w:rFonts w:ascii="Times New Roman" w:hAnsi="Times New Roman" w:cs="Times New Roman"/>
                <w:sz w:val="24"/>
              </w:rPr>
              <w:t>İklim Değişikliği</w:t>
            </w:r>
            <w:r w:rsidRPr="001E50C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E50C7">
              <w:rPr>
                <w:rFonts w:ascii="Times New Roman" w:hAnsi="Times New Roman" w:cs="Times New Roman"/>
                <w:sz w:val="24"/>
              </w:rPr>
              <w:t>vb.</w:t>
            </w:r>
          </w:p>
        </w:tc>
      </w:tr>
    </w:tbl>
    <w:p w:rsidR="0075508E" w:rsidRPr="001E50C7" w:rsidRDefault="0075508E">
      <w:pPr>
        <w:spacing w:line="224" w:lineRule="exact"/>
        <w:rPr>
          <w:rFonts w:ascii="Times New Roman" w:hAnsi="Times New Roman" w:cs="Times New Roman"/>
          <w:sz w:val="24"/>
        </w:rPr>
        <w:sectPr w:rsidR="0075508E" w:rsidRPr="001E50C7" w:rsidSect="001E5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700" w:right="1020" w:bottom="1000" w:left="1020" w:header="283" w:footer="283" w:gutter="0"/>
          <w:pgNumType w:start="1"/>
          <w:cols w:space="708"/>
          <w:docGrid w:linePitch="299"/>
        </w:sectPr>
      </w:pPr>
    </w:p>
    <w:p w:rsidR="0075508E" w:rsidRDefault="0075508E">
      <w:pPr>
        <w:pStyle w:val="GvdeMetni"/>
        <w:spacing w:before="10"/>
        <w:rPr>
          <w:b/>
          <w:sz w:val="15"/>
        </w:rPr>
      </w:pPr>
    </w:p>
    <w:tbl>
      <w:tblPr>
        <w:tblW w:w="0" w:type="auto"/>
        <w:tblInd w:w="2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64738E" w:rsidTr="0064738E">
        <w:trPr>
          <w:trHeight w:val="1545"/>
        </w:trPr>
        <w:tc>
          <w:tcPr>
            <w:tcW w:w="13892" w:type="dxa"/>
          </w:tcPr>
          <w:p w:rsidR="0064738E" w:rsidRPr="0064738E" w:rsidRDefault="0064738E" w:rsidP="0064738E">
            <w:pPr>
              <w:spacing w:before="9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738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A- Çevre Etkisi:</w:t>
            </w:r>
          </w:p>
          <w:p w:rsidR="0064738E" w:rsidRDefault="0064738E" w:rsidP="0064738E">
            <w:pPr>
              <w:pStyle w:val="GvdeMetni"/>
              <w:tabs>
                <w:tab w:val="left" w:pos="821"/>
                <w:tab w:val="left" w:pos="13902"/>
              </w:tabs>
              <w:spacing w:before="3"/>
              <w:ind w:right="12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Çevre ve insan sağlığına herhangi çevre etkisi yok   (ambalaj olmayan kağıt atıklar, biçilmiş çim, ağaç yaprakları, tehlikeli atıklarla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(boya, </w:t>
            </w:r>
            <w:proofErr w:type="spellStart"/>
            <w:proofErr w:type="gram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petrol,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yağ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</w:rPr>
              <w:t>vb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</w:rPr>
              <w:t xml:space="preserve">.)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kontamine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olmamış ahşap atıklar,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vb.)</w:t>
            </w:r>
          </w:p>
          <w:p w:rsidR="0064738E" w:rsidRPr="0064738E" w:rsidRDefault="0064738E" w:rsidP="0064738E">
            <w:pPr>
              <w:pStyle w:val="GvdeMetni"/>
              <w:tabs>
                <w:tab w:val="left" w:pos="821"/>
                <w:tab w:val="left" w:pos="13902"/>
              </w:tabs>
              <w:spacing w:before="3"/>
              <w:ind w:right="127" w:hanging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Düşük seviyede ve kolayca giderilebilir çevre etkisi ( evsel atıklar, organik atıklar,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vb.)</w:t>
            </w:r>
          </w:p>
          <w:p w:rsidR="0064738E" w:rsidRPr="0064738E" w:rsidRDefault="0064738E" w:rsidP="0064738E">
            <w:pPr>
              <w:pStyle w:val="GvdeMetni"/>
              <w:spacing w:before="1"/>
              <w:ind w:right="124" w:hanging="70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Düşük seviyede fakat kolayca giderilemeyen çevre etkisi ( ambalaj atıkları (kağıt, plastik, cam, metal atık), sigara izma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riti, ömrünü tamamlamış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lastik,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inşaat</w:t>
            </w:r>
            <w:proofErr w:type="spellEnd"/>
            <w:proofErr w:type="gram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atıkları, hafriyat atıkları, yangın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tüpleri,inert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atıklar, analizi yapılmış ve tehlikeli atık içermeyen ve sınır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değerleri aşmayan evsel arıtma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çamurları, vb.)</w:t>
            </w:r>
          </w:p>
          <w:p w:rsidR="0064738E" w:rsidRPr="0064738E" w:rsidRDefault="0064738E" w:rsidP="0064738E">
            <w:pPr>
              <w:pStyle w:val="GvdeMetni"/>
              <w:ind w:right="112" w:hanging="72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Orta derece ve potansiyel sonuçları çevre/insan sağlığı ve güvenliği açısından önemli çevre etkisi  ( pil, akü,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daksil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kartuş, toner, boya, kablolar, , </w:t>
            </w:r>
            <w:proofErr w:type="spellStart"/>
            <w:proofErr w:type="gram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florasan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ampul</w:t>
            </w:r>
            <w:proofErr w:type="gram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civa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buharlı ampul, elektronik atıklar, x-ray filmleri, klima atıkları, yangın köpüğü, atık bitkisel yağ, kimyasal madde kapları, Genel Müdürlük için doğal kaynak kullanımı, ısınma kaynaklı emisyon, ofis ortamında oluşan gürültü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vb.)</w:t>
            </w:r>
          </w:p>
          <w:p w:rsidR="0064738E" w:rsidRPr="0064738E" w:rsidRDefault="0064738E" w:rsidP="0064738E">
            <w:pPr>
              <w:pStyle w:val="GvdeMetni"/>
              <w:ind w:right="114" w:hanging="72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Yüksek derece ve potansiyel sonuçları çevre/insan sağlığı ve güvenliği açısından önemli (tehlikeli) çevre etkisi (petrol ve madeni yağ atıkları, petrole bulaşmış madde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ve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malzemeler,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tıbbi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atık,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kimyasal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malzemeler,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tehlikeli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atıklarla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kontamine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olmuş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malzemeler,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kimyasallarla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kontamine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olmuş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madde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ve</w:t>
            </w:r>
            <w:r w:rsidRPr="0064738E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malzemeler, zirai ilaç ve pestisit atıkları, sintine, </w:t>
            </w:r>
            <w:proofErr w:type="spell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slaç</w:t>
            </w:r>
            <w:proofErr w:type="spell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kimyasal arıtma çamurları, acil durum atıkları, Bölge ve İşletme Müdürlükleri için doğal kaynak kullanımı, sanayi kaynaklı </w:t>
            </w:r>
            <w:proofErr w:type="gramStart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emisyon</w:t>
            </w:r>
            <w:proofErr w:type="gramEnd"/>
            <w:r w:rsidRPr="0064738E">
              <w:rPr>
                <w:rFonts w:ascii="Times New Roman" w:hAnsi="Times New Roman" w:cs="Times New Roman"/>
                <w:color w:val="000000" w:themeColor="text1"/>
                <w:sz w:val="24"/>
              </w:rPr>
              <w:t>, sanayiden kaynaklanan gürültü vb.)</w:t>
            </w:r>
          </w:p>
          <w:p w:rsidR="0064738E" w:rsidRDefault="0064738E" w:rsidP="0064738E">
            <w:pPr>
              <w:pStyle w:val="Balk1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738E" w:rsidRPr="0064738E" w:rsidRDefault="0064738E" w:rsidP="0064738E">
            <w:pPr>
              <w:pStyle w:val="Balk1"/>
              <w:ind w:left="0"/>
              <w:rPr>
                <w:rFonts w:ascii="Times New Roman" w:hAnsi="Times New Roman" w:cs="Times New Roman"/>
                <w:sz w:val="24"/>
              </w:rPr>
            </w:pPr>
            <w:r w:rsidRPr="0064738E">
              <w:rPr>
                <w:rFonts w:ascii="Times New Roman" w:hAnsi="Times New Roman" w:cs="Times New Roman"/>
                <w:sz w:val="24"/>
              </w:rPr>
              <w:t>B- Olma Olasılığı:</w:t>
            </w:r>
          </w:p>
          <w:p w:rsidR="0064738E" w:rsidRPr="0064738E" w:rsidRDefault="0064738E" w:rsidP="0064738E">
            <w:pPr>
              <w:pStyle w:val="GvdeMetni"/>
              <w:tabs>
                <w:tab w:val="left" w:pos="7040"/>
                <w:tab w:val="left" w:pos="9330"/>
                <w:tab w:val="left" w:pos="11941"/>
              </w:tabs>
              <w:spacing w:before="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738E">
              <w:rPr>
                <w:rFonts w:ascii="Times New Roman" w:hAnsi="Times New Roman" w:cs="Times New Roman"/>
                <w:sz w:val="24"/>
              </w:rPr>
              <w:t>1 :  Kuruluşumuzda</w:t>
            </w:r>
            <w:proofErr w:type="gramEnd"/>
            <w:r w:rsidRPr="0064738E">
              <w:rPr>
                <w:rFonts w:ascii="Times New Roman" w:hAnsi="Times New Roman" w:cs="Times New Roman"/>
                <w:sz w:val="24"/>
              </w:rPr>
              <w:t xml:space="preserve"> böyle bir etki yaşanmadı (olma olasılığı</w:t>
            </w:r>
            <w:r w:rsidRPr="0064738E">
              <w:rPr>
                <w:rFonts w:ascii="Times New Roman" w:hAnsi="Times New Roman" w:cs="Times New Roman"/>
                <w:spacing w:val="-32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çok</w:t>
            </w:r>
            <w:r w:rsidRPr="0064738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düşük)</w:t>
            </w:r>
            <w:r w:rsidRPr="0064738E">
              <w:rPr>
                <w:rFonts w:ascii="Times New Roman" w:hAnsi="Times New Roman" w:cs="Times New Roman"/>
                <w:sz w:val="24"/>
              </w:rPr>
              <w:tab/>
              <w:t xml:space="preserve">2: </w:t>
            </w:r>
            <w:r w:rsidRPr="0064738E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Yıl</w:t>
            </w:r>
            <w:r w:rsidRPr="0064738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Bazında</w:t>
            </w:r>
            <w:r w:rsidRPr="0064738E">
              <w:rPr>
                <w:rFonts w:ascii="Times New Roman" w:hAnsi="Times New Roman" w:cs="Times New Roman"/>
                <w:sz w:val="24"/>
              </w:rPr>
              <w:tab/>
              <w:t xml:space="preserve">3: </w:t>
            </w:r>
            <w:r w:rsidRPr="0064738E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Ayda Bir</w:t>
            </w:r>
            <w:r w:rsidRPr="0064738E">
              <w:rPr>
                <w:rFonts w:ascii="Times New Roman" w:hAnsi="Times New Roman" w:cs="Times New Roman"/>
                <w:sz w:val="24"/>
              </w:rPr>
              <w:tab/>
              <w:t>4:Her Gün</w:t>
            </w:r>
          </w:p>
          <w:p w:rsidR="0064738E" w:rsidRPr="0064738E" w:rsidRDefault="0064738E" w:rsidP="0064738E">
            <w:pPr>
              <w:pStyle w:val="GvdeMetni"/>
              <w:spacing w:before="10"/>
              <w:rPr>
                <w:rFonts w:ascii="Times New Roman" w:hAnsi="Times New Roman" w:cs="Times New Roman"/>
                <w:sz w:val="22"/>
              </w:rPr>
            </w:pPr>
          </w:p>
          <w:p w:rsidR="0064738E" w:rsidRPr="0064738E" w:rsidRDefault="0064738E" w:rsidP="0064738E">
            <w:pPr>
              <w:pStyle w:val="GvdeMetni"/>
              <w:tabs>
                <w:tab w:val="left" w:pos="1913"/>
              </w:tabs>
              <w:rPr>
                <w:rFonts w:ascii="Times New Roman" w:hAnsi="Times New Roman" w:cs="Times New Roman"/>
                <w:sz w:val="24"/>
              </w:rPr>
            </w:pPr>
            <w:r w:rsidRPr="0064738E">
              <w:rPr>
                <w:rFonts w:ascii="Times New Roman" w:hAnsi="Times New Roman" w:cs="Times New Roman"/>
                <w:b/>
                <w:sz w:val="24"/>
              </w:rPr>
              <w:t>Risk</w:t>
            </w:r>
            <w:r w:rsidRPr="0064738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b/>
                <w:sz w:val="24"/>
              </w:rPr>
              <w:t>Derecesi:</w:t>
            </w:r>
            <w:r w:rsidRPr="0064738E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4738E">
              <w:rPr>
                <w:rFonts w:ascii="Times New Roman" w:hAnsi="Times New Roman" w:cs="Times New Roman"/>
                <w:sz w:val="24"/>
              </w:rPr>
              <w:t>Risk Derecesi 1-20 arasında değişen bir puan aralığına tekabül eder. Bu puanlardan 1 düşük etkiyi, 20 ise en yüksek etkiyi</w:t>
            </w:r>
            <w:r w:rsidRPr="0064738E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gösterir.</w:t>
            </w:r>
          </w:p>
          <w:p w:rsidR="0064738E" w:rsidRPr="0064738E" w:rsidRDefault="0064738E" w:rsidP="0064738E">
            <w:pPr>
              <w:pStyle w:val="GvdeMetni"/>
              <w:spacing w:before="10"/>
              <w:rPr>
                <w:rFonts w:ascii="Times New Roman" w:hAnsi="Times New Roman" w:cs="Times New Roman"/>
                <w:sz w:val="22"/>
              </w:rPr>
            </w:pPr>
          </w:p>
          <w:p w:rsidR="0064738E" w:rsidRPr="0064738E" w:rsidRDefault="0064738E" w:rsidP="0064738E">
            <w:pPr>
              <w:pStyle w:val="Balk1"/>
              <w:ind w:left="0"/>
              <w:rPr>
                <w:rFonts w:ascii="Times New Roman" w:hAnsi="Times New Roman" w:cs="Times New Roman"/>
                <w:sz w:val="24"/>
              </w:rPr>
            </w:pPr>
            <w:r w:rsidRPr="0064738E">
              <w:rPr>
                <w:rFonts w:ascii="Times New Roman" w:hAnsi="Times New Roman" w:cs="Times New Roman"/>
                <w:sz w:val="24"/>
              </w:rPr>
              <w:t>Çevre Risk Derecesi Değerlendirmesi</w:t>
            </w:r>
          </w:p>
          <w:p w:rsidR="0064738E" w:rsidRPr="0064738E" w:rsidRDefault="0064738E" w:rsidP="0064738E">
            <w:pPr>
              <w:pStyle w:val="GvdeMetni"/>
              <w:tabs>
                <w:tab w:val="left" w:pos="7133"/>
              </w:tabs>
              <w:spacing w:before="1"/>
              <w:ind w:right="113" w:hanging="7021"/>
              <w:rPr>
                <w:rFonts w:ascii="Times New Roman" w:hAnsi="Times New Roman" w:cs="Times New Roman"/>
                <w:sz w:val="24"/>
              </w:rPr>
            </w:pPr>
            <w:r w:rsidRPr="0064738E">
              <w:rPr>
                <w:rFonts w:ascii="Times New Roman" w:hAnsi="Times New Roman" w:cs="Times New Roman"/>
                <w:b/>
                <w:sz w:val="24"/>
              </w:rPr>
              <w:t>(Yüksek/Orta/Düşük):</w:t>
            </w:r>
            <w:r w:rsidRPr="0064738E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64738E">
              <w:rPr>
                <w:rFonts w:ascii="Times New Roman" w:hAnsi="Times New Roman" w:cs="Times New Roman"/>
                <w:sz w:val="24"/>
              </w:rPr>
              <w:t xml:space="preserve">Risk Derecesi </w:t>
            </w:r>
            <w:r w:rsidRPr="0064738E">
              <w:rPr>
                <w:rFonts w:ascii="Times New Roman" w:hAnsi="Times New Roman" w:cs="Times New Roman"/>
                <w:color w:val="FF0000"/>
                <w:sz w:val="24"/>
              </w:rPr>
              <w:t xml:space="preserve">12’nın altında </w:t>
            </w:r>
            <w:r w:rsidRPr="0064738E">
              <w:rPr>
                <w:rFonts w:ascii="Times New Roman" w:hAnsi="Times New Roman" w:cs="Times New Roman"/>
                <w:sz w:val="24"/>
              </w:rPr>
              <w:t xml:space="preserve">olanlar </w:t>
            </w:r>
            <w:r w:rsidRPr="0064738E">
              <w:rPr>
                <w:rFonts w:ascii="Times New Roman" w:hAnsi="Times New Roman" w:cs="Times New Roman"/>
                <w:color w:val="FF0000"/>
                <w:sz w:val="24"/>
              </w:rPr>
              <w:t xml:space="preserve">düşük; 12 ve 16 </w:t>
            </w:r>
            <w:proofErr w:type="gramStart"/>
            <w:r w:rsidRPr="0064738E">
              <w:rPr>
                <w:rFonts w:ascii="Times New Roman" w:hAnsi="Times New Roman" w:cs="Times New Roman"/>
                <w:color w:val="FF0000"/>
                <w:sz w:val="24"/>
              </w:rPr>
              <w:t>orta ;16</w:t>
            </w:r>
            <w:proofErr w:type="gramEnd"/>
            <w:r w:rsidRPr="0064738E">
              <w:rPr>
                <w:rFonts w:ascii="Times New Roman" w:hAnsi="Times New Roman" w:cs="Times New Roman"/>
                <w:color w:val="FF0000"/>
                <w:sz w:val="24"/>
              </w:rPr>
              <w:t xml:space="preserve"> ve üzerinde </w:t>
            </w:r>
            <w:r w:rsidRPr="0064738E">
              <w:rPr>
                <w:rFonts w:ascii="Times New Roman" w:hAnsi="Times New Roman" w:cs="Times New Roman"/>
                <w:sz w:val="24"/>
              </w:rPr>
              <w:t xml:space="preserve">olanlar ise </w:t>
            </w:r>
            <w:r w:rsidRPr="0064738E">
              <w:rPr>
                <w:rFonts w:ascii="Times New Roman" w:hAnsi="Times New Roman" w:cs="Times New Roman"/>
                <w:color w:val="FF0000"/>
                <w:sz w:val="24"/>
              </w:rPr>
              <w:t xml:space="preserve">yüksek </w:t>
            </w:r>
            <w:r w:rsidRPr="0064738E">
              <w:rPr>
                <w:rFonts w:ascii="Times New Roman" w:hAnsi="Times New Roman" w:cs="Times New Roman"/>
                <w:sz w:val="24"/>
              </w:rPr>
              <w:t xml:space="preserve">çevre etkilerine sahiptir. Çevre Etkisi 4 veya 5 </w:t>
            </w:r>
            <w:r w:rsidRPr="0064738E">
              <w:rPr>
                <w:rFonts w:ascii="Times New Roman" w:hAnsi="Times New Roman" w:cs="Times New Roman"/>
                <w:sz w:val="24"/>
              </w:rPr>
              <w:lastRenderedPageBreak/>
              <w:t>olup da olma olasılığı 1 veya 2 olup, düşük ve orta olarak değerlendirilen Risk Derecesi, sürekli izleme, ölçme ve kontrol altında tutulması gereken</w:t>
            </w:r>
            <w:r w:rsidRPr="0064738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4738E">
              <w:rPr>
                <w:rFonts w:ascii="Times New Roman" w:hAnsi="Times New Roman" w:cs="Times New Roman"/>
                <w:sz w:val="24"/>
              </w:rPr>
              <w:t>faaliyetlerdir.</w:t>
            </w:r>
          </w:p>
          <w:p w:rsidR="0064738E" w:rsidRDefault="0064738E" w:rsidP="0064738E">
            <w:pPr>
              <w:pStyle w:val="GvdeMetni"/>
              <w:spacing w:before="2"/>
            </w:pPr>
          </w:p>
          <w:tbl>
            <w:tblPr>
              <w:tblStyle w:val="TableNormal"/>
              <w:tblW w:w="0" w:type="auto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double" w:sz="4" w:space="0" w:color="000000"/>
                <w:insideV w:val="doub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99"/>
              <w:gridCol w:w="3880"/>
              <w:gridCol w:w="2275"/>
              <w:gridCol w:w="4068"/>
            </w:tblGrid>
            <w:tr w:rsidR="0064738E" w:rsidRPr="001E50C7" w:rsidTr="0064738E">
              <w:trPr>
                <w:trHeight w:val="812"/>
              </w:trPr>
              <w:tc>
                <w:tcPr>
                  <w:tcW w:w="3517" w:type="dxa"/>
                </w:tcPr>
                <w:p w:rsidR="0064738E" w:rsidRPr="001E50C7" w:rsidRDefault="0064738E" w:rsidP="0064738E">
                  <w:pPr>
                    <w:pStyle w:val="TableParagraph"/>
                    <w:spacing w:before="61"/>
                    <w:ind w:left="11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E50C7">
                    <w:rPr>
                      <w:rFonts w:ascii="Times New Roman" w:hAnsi="Times New Roman" w:cs="Times New Roman"/>
                      <w:b/>
                      <w:sz w:val="24"/>
                    </w:rPr>
                    <w:t>Kontrol Eden</w:t>
                  </w:r>
                </w:p>
              </w:tc>
              <w:tc>
                <w:tcPr>
                  <w:tcW w:w="3909" w:type="dxa"/>
                </w:tcPr>
                <w:p w:rsidR="0064738E" w:rsidRPr="001E50C7" w:rsidRDefault="0064738E" w:rsidP="0064738E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283" w:type="dxa"/>
                </w:tcPr>
                <w:p w:rsidR="0064738E" w:rsidRPr="001E50C7" w:rsidRDefault="0064738E" w:rsidP="0064738E">
                  <w:pPr>
                    <w:pStyle w:val="TableParagraph"/>
                    <w:spacing w:before="61"/>
                    <w:ind w:left="109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E50C7">
                    <w:rPr>
                      <w:rFonts w:ascii="Times New Roman" w:hAnsi="Times New Roman" w:cs="Times New Roman"/>
                      <w:b/>
                      <w:sz w:val="24"/>
                    </w:rPr>
                    <w:t>Onaylayan (Ünite Amiri)</w:t>
                  </w:r>
                </w:p>
              </w:tc>
              <w:tc>
                <w:tcPr>
                  <w:tcW w:w="4098" w:type="dxa"/>
                </w:tcPr>
                <w:p w:rsidR="0064738E" w:rsidRPr="001E50C7" w:rsidRDefault="0064738E" w:rsidP="0064738E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4738E" w:rsidRDefault="0064738E" w:rsidP="0064738E"/>
          <w:p w:rsidR="0064738E" w:rsidRDefault="0064738E" w:rsidP="0064738E">
            <w:pPr>
              <w:spacing w:before="93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4738E" w:rsidRDefault="0064738E" w:rsidP="0064738E">
            <w:pPr>
              <w:spacing w:before="93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4738E" w:rsidRDefault="0064738E" w:rsidP="0064738E">
            <w:pPr>
              <w:spacing w:before="93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sz w:val="24"/>
              </w:rPr>
            </w:pPr>
          </w:p>
          <w:p w:rsidR="0064738E" w:rsidRDefault="0064738E" w:rsidP="0064738E">
            <w:pPr>
              <w:pStyle w:val="Balk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</w:tr>
    </w:tbl>
    <w:p w:rsidR="0064738E" w:rsidRDefault="0064738E" w:rsidP="0064738E">
      <w:pPr>
        <w:pStyle w:val="Balk1"/>
        <w:rPr>
          <w:rFonts w:ascii="Times New Roman" w:hAnsi="Times New Roman" w:cs="Times New Roman"/>
          <w:sz w:val="24"/>
        </w:rPr>
      </w:pPr>
    </w:p>
    <w:sectPr w:rsidR="0064738E" w:rsidSect="0064738E">
      <w:pgSz w:w="16840" w:h="11910" w:orient="landscape"/>
      <w:pgMar w:top="1700" w:right="1814" w:bottom="1000" w:left="851" w:header="571" w:footer="8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AA" w:rsidRDefault="0087572B">
      <w:r>
        <w:separator/>
      </w:r>
    </w:p>
  </w:endnote>
  <w:endnote w:type="continuationSeparator" w:id="0">
    <w:p w:rsidR="005779AA" w:rsidRDefault="0087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2B" w:rsidRDefault="008757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53"/>
      <w:gridCol w:w="4536"/>
      <w:gridCol w:w="4253"/>
    </w:tblGrid>
    <w:tr w:rsidR="001E50C7" w:rsidRPr="006417A2" w:rsidTr="001E50C7">
      <w:trPr>
        <w:trHeight w:hRule="exact" w:val="314"/>
      </w:trPr>
      <w:tc>
        <w:tcPr>
          <w:tcW w:w="5353" w:type="dxa"/>
          <w:shd w:val="clear" w:color="auto" w:fill="FF7300"/>
          <w:vAlign w:val="center"/>
        </w:tcPr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4536" w:type="dxa"/>
          <w:shd w:val="clear" w:color="auto" w:fill="FF7300"/>
          <w:vAlign w:val="center"/>
        </w:tcPr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4253" w:type="dxa"/>
          <w:shd w:val="clear" w:color="auto" w:fill="FF7300"/>
          <w:vAlign w:val="center"/>
        </w:tcPr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1E50C7" w:rsidRPr="006417A2" w:rsidTr="001E50C7">
      <w:trPr>
        <w:trHeight w:val="651"/>
      </w:trPr>
      <w:tc>
        <w:tcPr>
          <w:tcW w:w="5353" w:type="dxa"/>
        </w:tcPr>
        <w:p w:rsidR="001E50C7" w:rsidRPr="006417A2" w:rsidRDefault="001E50C7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4536" w:type="dxa"/>
        </w:tcPr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si</w:t>
          </w: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 xml:space="preserve"> Başkanı</w:t>
          </w:r>
        </w:p>
      </w:tc>
      <w:tc>
        <w:tcPr>
          <w:tcW w:w="4253" w:type="dxa"/>
        </w:tcPr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E50C7" w:rsidRPr="006417A2" w:rsidRDefault="001E50C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Genel Müdür Yardımcısı</w:t>
          </w:r>
        </w:p>
      </w:tc>
    </w:tr>
  </w:tbl>
  <w:p w:rsidR="0075508E" w:rsidRPr="001E50C7" w:rsidRDefault="0075508E" w:rsidP="001E50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2B" w:rsidRDefault="00875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AA" w:rsidRDefault="0087572B">
      <w:r>
        <w:separator/>
      </w:r>
    </w:p>
  </w:footnote>
  <w:footnote w:type="continuationSeparator" w:id="0">
    <w:p w:rsidR="005779AA" w:rsidRDefault="0087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2B" w:rsidRDefault="008757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108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786"/>
      <w:gridCol w:w="6712"/>
      <w:gridCol w:w="1842"/>
      <w:gridCol w:w="2694"/>
    </w:tblGrid>
    <w:tr w:rsidR="001E50C7" w:rsidRPr="00A13C49" w:rsidTr="00DC5F12">
      <w:trPr>
        <w:cantSplit/>
        <w:trHeight w:hRule="exact" w:val="340"/>
      </w:trPr>
      <w:tc>
        <w:tcPr>
          <w:tcW w:w="2786" w:type="dxa"/>
          <w:vMerge w:val="restart"/>
          <w:shd w:val="clear" w:color="auto" w:fill="FFFFFF"/>
          <w:vAlign w:val="center"/>
        </w:tcPr>
        <w:p w:rsidR="001E50C7" w:rsidRPr="004C4A80" w:rsidRDefault="001E50C7" w:rsidP="00C44376">
          <w:pPr>
            <w:ind w:left="441" w:hanging="426"/>
            <w:jc w:val="center"/>
            <w:rPr>
              <w:lang w:val="de-DE"/>
            </w:rPr>
          </w:pPr>
          <w:bookmarkStart w:id="0" w:name="_GoBack"/>
          <w:bookmarkEnd w:id="0"/>
          <w:r w:rsidRPr="00910679">
            <w:rPr>
              <w:b/>
              <w:noProof/>
              <w:lang w:bidi="ar-SA"/>
            </w:rPr>
            <w:drawing>
              <wp:inline distT="0" distB="0" distL="0" distR="0" wp14:anchorId="1BC1156A" wp14:editId="595F3569">
                <wp:extent cx="1562100" cy="847725"/>
                <wp:effectExtent l="0" t="0" r="0" b="0"/>
                <wp:docPr id="2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2" w:type="dxa"/>
          <w:vMerge w:val="restart"/>
          <w:shd w:val="clear" w:color="auto" w:fill="auto"/>
          <w:vAlign w:val="center"/>
        </w:tcPr>
        <w:p w:rsidR="001E50C7" w:rsidRPr="00EC03FB" w:rsidRDefault="001E50C7" w:rsidP="00EC03FB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1E50C7" w:rsidRPr="00470889" w:rsidRDefault="001E50C7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42" w:type="dxa"/>
          <w:shd w:val="clear" w:color="auto" w:fill="FFFFFF"/>
          <w:vAlign w:val="center"/>
        </w:tcPr>
        <w:p w:rsidR="001E50C7" w:rsidRPr="00910679" w:rsidRDefault="001E50C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694" w:type="dxa"/>
          <w:shd w:val="clear" w:color="auto" w:fill="FFFFFF"/>
          <w:vAlign w:val="center"/>
        </w:tcPr>
        <w:p w:rsidR="001E50C7" w:rsidRPr="00910679" w:rsidRDefault="001E50C7" w:rsidP="001E50C7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E50C7" w:rsidRPr="00A13C49" w:rsidTr="00DC5F12">
      <w:trPr>
        <w:cantSplit/>
        <w:trHeight w:hRule="exact" w:val="340"/>
      </w:trPr>
      <w:tc>
        <w:tcPr>
          <w:tcW w:w="2786" w:type="dxa"/>
          <w:vMerge/>
          <w:shd w:val="clear" w:color="auto" w:fill="FFFFFF"/>
          <w:vAlign w:val="center"/>
        </w:tcPr>
        <w:p w:rsidR="001E50C7" w:rsidRPr="00A13C49" w:rsidRDefault="001E50C7" w:rsidP="00EC03FB">
          <w:pPr>
            <w:jc w:val="center"/>
          </w:pPr>
        </w:p>
      </w:tc>
      <w:tc>
        <w:tcPr>
          <w:tcW w:w="6712" w:type="dxa"/>
          <w:vMerge/>
          <w:shd w:val="clear" w:color="auto" w:fill="auto"/>
        </w:tcPr>
        <w:p w:rsidR="001E50C7" w:rsidRPr="00D3002A" w:rsidRDefault="001E50C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1E50C7" w:rsidRPr="00910679" w:rsidRDefault="001E50C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694" w:type="dxa"/>
          <w:shd w:val="clear" w:color="auto" w:fill="FFFFFF"/>
          <w:vAlign w:val="center"/>
        </w:tcPr>
        <w:p w:rsidR="001E50C7" w:rsidRPr="00910679" w:rsidRDefault="0087572B" w:rsidP="0087572B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</w:t>
          </w:r>
        </w:p>
      </w:tc>
    </w:tr>
    <w:tr w:rsidR="001E50C7" w:rsidRPr="00A13C49" w:rsidTr="00DC5F12">
      <w:trPr>
        <w:cantSplit/>
        <w:trHeight w:hRule="exact" w:val="340"/>
      </w:trPr>
      <w:tc>
        <w:tcPr>
          <w:tcW w:w="2786" w:type="dxa"/>
          <w:vMerge/>
          <w:shd w:val="clear" w:color="auto" w:fill="FFFFFF"/>
          <w:vAlign w:val="center"/>
        </w:tcPr>
        <w:p w:rsidR="001E50C7" w:rsidRPr="00A13C49" w:rsidRDefault="001E50C7" w:rsidP="00EC03FB">
          <w:pPr>
            <w:jc w:val="center"/>
          </w:pPr>
        </w:p>
      </w:tc>
      <w:tc>
        <w:tcPr>
          <w:tcW w:w="6712" w:type="dxa"/>
          <w:vMerge/>
          <w:shd w:val="clear" w:color="auto" w:fill="auto"/>
        </w:tcPr>
        <w:p w:rsidR="001E50C7" w:rsidRPr="0007787B" w:rsidRDefault="001E50C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1E50C7" w:rsidRPr="00910679" w:rsidRDefault="001E50C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694" w:type="dxa"/>
          <w:shd w:val="clear" w:color="auto" w:fill="FFFFFF"/>
          <w:vAlign w:val="center"/>
        </w:tcPr>
        <w:p w:rsidR="001E50C7" w:rsidRPr="00910679" w:rsidRDefault="0087572B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1E50C7" w:rsidRPr="00A13C49" w:rsidTr="00DC5F12">
      <w:trPr>
        <w:cantSplit/>
        <w:trHeight w:hRule="exact" w:val="340"/>
      </w:trPr>
      <w:tc>
        <w:tcPr>
          <w:tcW w:w="2786" w:type="dxa"/>
          <w:vMerge/>
          <w:shd w:val="clear" w:color="auto" w:fill="FFFFFF"/>
          <w:vAlign w:val="center"/>
        </w:tcPr>
        <w:p w:rsidR="001E50C7" w:rsidRPr="00A13C49" w:rsidRDefault="001E50C7" w:rsidP="00EC03FB">
          <w:pPr>
            <w:jc w:val="center"/>
          </w:pPr>
        </w:p>
      </w:tc>
      <w:tc>
        <w:tcPr>
          <w:tcW w:w="6712" w:type="dxa"/>
          <w:vMerge/>
          <w:shd w:val="clear" w:color="auto" w:fill="auto"/>
        </w:tcPr>
        <w:p w:rsidR="001E50C7" w:rsidRPr="0007787B" w:rsidRDefault="001E50C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1E50C7" w:rsidRPr="00910679" w:rsidRDefault="001E50C7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694" w:type="dxa"/>
          <w:shd w:val="clear" w:color="auto" w:fill="FFFFFF"/>
          <w:vAlign w:val="center"/>
        </w:tcPr>
        <w:p w:rsidR="001E50C7" w:rsidRPr="00910679" w:rsidRDefault="0087572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</w:tc>
    </w:tr>
    <w:tr w:rsidR="001E50C7" w:rsidRPr="00A13C49" w:rsidTr="00DC5F12">
      <w:trPr>
        <w:cantSplit/>
        <w:trHeight w:hRule="exact" w:val="340"/>
      </w:trPr>
      <w:tc>
        <w:tcPr>
          <w:tcW w:w="2786" w:type="dxa"/>
          <w:vMerge/>
          <w:shd w:val="clear" w:color="auto" w:fill="FFFFFF"/>
          <w:vAlign w:val="center"/>
        </w:tcPr>
        <w:p w:rsidR="001E50C7" w:rsidRPr="00A13C49" w:rsidRDefault="001E50C7" w:rsidP="00EC03FB">
          <w:pPr>
            <w:jc w:val="center"/>
          </w:pPr>
        </w:p>
      </w:tc>
      <w:tc>
        <w:tcPr>
          <w:tcW w:w="6712" w:type="dxa"/>
          <w:vMerge/>
          <w:shd w:val="clear" w:color="auto" w:fill="auto"/>
        </w:tcPr>
        <w:p w:rsidR="001E50C7" w:rsidRPr="0007787B" w:rsidRDefault="001E50C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1E50C7" w:rsidRPr="00910679" w:rsidRDefault="001E50C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694" w:type="dxa"/>
          <w:shd w:val="clear" w:color="auto" w:fill="FFFFFF"/>
          <w:vAlign w:val="center"/>
        </w:tcPr>
        <w:p w:rsidR="001E50C7" w:rsidRPr="00910679" w:rsidRDefault="001E50C7" w:rsidP="00906902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C5F1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C5F12">
            <w:rPr>
              <w:rFonts w:ascii="Times New Roman" w:hAnsi="Times New Roman"/>
              <w:b/>
              <w:bCs/>
              <w:noProof/>
              <w:szCs w:val="24"/>
            </w:rPr>
            <w:t>5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1E50C7" w:rsidRPr="00A13C49" w:rsidTr="00DC5F12">
      <w:trPr>
        <w:cantSplit/>
        <w:trHeight w:hRule="exact" w:val="567"/>
      </w:trPr>
      <w:tc>
        <w:tcPr>
          <w:tcW w:w="2786" w:type="dxa"/>
          <w:shd w:val="clear" w:color="auto" w:fill="FFFFFF"/>
          <w:vAlign w:val="center"/>
        </w:tcPr>
        <w:p w:rsidR="001E50C7" w:rsidRDefault="001E50C7" w:rsidP="00EC03FB">
          <w:pPr>
            <w:jc w:val="center"/>
            <w:rPr>
              <w:b/>
            </w:rPr>
          </w:pPr>
          <w:r>
            <w:rPr>
              <w:b/>
              <w:noProof/>
              <w:lang w:bidi="ar-SA"/>
            </w:rPr>
            <w:drawing>
              <wp:inline distT="0" distB="0" distL="0" distR="0" wp14:anchorId="3490D5F0" wp14:editId="336C1508">
                <wp:extent cx="1133475" cy="3524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8" w:type="dxa"/>
          <w:gridSpan w:val="3"/>
          <w:shd w:val="clear" w:color="auto" w:fill="FFFFFF"/>
          <w:vAlign w:val="center"/>
        </w:tcPr>
        <w:p w:rsidR="001E50C7" w:rsidRPr="001E50C7" w:rsidRDefault="001E50C7" w:rsidP="00EC03F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E50C7">
            <w:rPr>
              <w:rFonts w:ascii="Times New Roman" w:hAnsi="Times New Roman" w:cs="Times New Roman"/>
              <w:b/>
              <w:sz w:val="24"/>
            </w:rPr>
            <w:t>ÇEVRE BOYUT, ETKİ, RİSK VE FIRSATLARINI DEĞERLENDİRME FORMU</w:t>
          </w:r>
        </w:p>
      </w:tc>
    </w:tr>
  </w:tbl>
  <w:p w:rsidR="0075508E" w:rsidRDefault="0075508E">
    <w:pPr>
      <w:pStyle w:val="GvdeMetni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2B" w:rsidRDefault="00875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2D"/>
    <w:multiLevelType w:val="hybridMultilevel"/>
    <w:tmpl w:val="5E901FB2"/>
    <w:lvl w:ilvl="0" w:tplc="68F0257A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0624D5A6">
      <w:numFmt w:val="bullet"/>
      <w:lvlText w:val="•"/>
      <w:lvlJc w:val="left"/>
      <w:pPr>
        <w:ind w:left="2148" w:hanging="360"/>
      </w:pPr>
      <w:rPr>
        <w:rFonts w:hint="default"/>
        <w:lang w:val="tr-TR" w:eastAsia="tr-TR" w:bidi="tr-TR"/>
      </w:rPr>
    </w:lvl>
    <w:lvl w:ilvl="2" w:tplc="FEA48CE2">
      <w:numFmt w:val="bullet"/>
      <w:lvlText w:val="•"/>
      <w:lvlJc w:val="left"/>
      <w:pPr>
        <w:ind w:left="2337" w:hanging="360"/>
      </w:pPr>
      <w:rPr>
        <w:rFonts w:hint="default"/>
        <w:lang w:val="tr-TR" w:eastAsia="tr-TR" w:bidi="tr-TR"/>
      </w:rPr>
    </w:lvl>
    <w:lvl w:ilvl="3" w:tplc="5298F540">
      <w:numFmt w:val="bullet"/>
      <w:lvlText w:val="•"/>
      <w:lvlJc w:val="left"/>
      <w:pPr>
        <w:ind w:left="2526" w:hanging="360"/>
      </w:pPr>
      <w:rPr>
        <w:rFonts w:hint="default"/>
        <w:lang w:val="tr-TR" w:eastAsia="tr-TR" w:bidi="tr-TR"/>
      </w:rPr>
    </w:lvl>
    <w:lvl w:ilvl="4" w:tplc="5FB07FFC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5" w:tplc="5E5AFAE4">
      <w:numFmt w:val="bullet"/>
      <w:lvlText w:val="•"/>
      <w:lvlJc w:val="left"/>
      <w:pPr>
        <w:ind w:left="2904" w:hanging="360"/>
      </w:pPr>
      <w:rPr>
        <w:rFonts w:hint="default"/>
        <w:lang w:val="tr-TR" w:eastAsia="tr-TR" w:bidi="tr-TR"/>
      </w:rPr>
    </w:lvl>
    <w:lvl w:ilvl="6" w:tplc="ADB0C404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7" w:tplc="64660F3E">
      <w:numFmt w:val="bullet"/>
      <w:lvlText w:val="•"/>
      <w:lvlJc w:val="left"/>
      <w:pPr>
        <w:ind w:left="3282" w:hanging="360"/>
      </w:pPr>
      <w:rPr>
        <w:rFonts w:hint="default"/>
        <w:lang w:val="tr-TR" w:eastAsia="tr-TR" w:bidi="tr-TR"/>
      </w:rPr>
    </w:lvl>
    <w:lvl w:ilvl="8" w:tplc="1602CA6C">
      <w:numFmt w:val="bullet"/>
      <w:lvlText w:val="•"/>
      <w:lvlJc w:val="left"/>
      <w:pPr>
        <w:ind w:left="347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2BA2F92"/>
    <w:multiLevelType w:val="hybridMultilevel"/>
    <w:tmpl w:val="56F0CC86"/>
    <w:lvl w:ilvl="0" w:tplc="AF3C266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90082E9A">
      <w:numFmt w:val="bullet"/>
      <w:lvlText w:val="•"/>
      <w:lvlJc w:val="left"/>
      <w:pPr>
        <w:ind w:left="845" w:hanging="361"/>
      </w:pPr>
      <w:rPr>
        <w:rFonts w:hint="default"/>
        <w:lang w:val="tr-TR" w:eastAsia="tr-TR" w:bidi="tr-TR"/>
      </w:rPr>
    </w:lvl>
    <w:lvl w:ilvl="2" w:tplc="1F5A2D94">
      <w:numFmt w:val="bullet"/>
      <w:lvlText w:val="•"/>
      <w:lvlJc w:val="left"/>
      <w:pPr>
        <w:ind w:left="1131" w:hanging="361"/>
      </w:pPr>
      <w:rPr>
        <w:rFonts w:hint="default"/>
        <w:lang w:val="tr-TR" w:eastAsia="tr-TR" w:bidi="tr-TR"/>
      </w:rPr>
    </w:lvl>
    <w:lvl w:ilvl="3" w:tplc="DD105A70">
      <w:numFmt w:val="bullet"/>
      <w:lvlText w:val="•"/>
      <w:lvlJc w:val="left"/>
      <w:pPr>
        <w:ind w:left="1416" w:hanging="361"/>
      </w:pPr>
      <w:rPr>
        <w:rFonts w:hint="default"/>
        <w:lang w:val="tr-TR" w:eastAsia="tr-TR" w:bidi="tr-TR"/>
      </w:rPr>
    </w:lvl>
    <w:lvl w:ilvl="4" w:tplc="FED4C44C">
      <w:numFmt w:val="bullet"/>
      <w:lvlText w:val="•"/>
      <w:lvlJc w:val="left"/>
      <w:pPr>
        <w:ind w:left="1702" w:hanging="361"/>
      </w:pPr>
      <w:rPr>
        <w:rFonts w:hint="default"/>
        <w:lang w:val="tr-TR" w:eastAsia="tr-TR" w:bidi="tr-TR"/>
      </w:rPr>
    </w:lvl>
    <w:lvl w:ilvl="5" w:tplc="295C0A12">
      <w:numFmt w:val="bullet"/>
      <w:lvlText w:val="•"/>
      <w:lvlJc w:val="left"/>
      <w:pPr>
        <w:ind w:left="1988" w:hanging="361"/>
      </w:pPr>
      <w:rPr>
        <w:rFonts w:hint="default"/>
        <w:lang w:val="tr-TR" w:eastAsia="tr-TR" w:bidi="tr-TR"/>
      </w:rPr>
    </w:lvl>
    <w:lvl w:ilvl="6" w:tplc="93A0DC70">
      <w:numFmt w:val="bullet"/>
      <w:lvlText w:val="•"/>
      <w:lvlJc w:val="left"/>
      <w:pPr>
        <w:ind w:left="2273" w:hanging="361"/>
      </w:pPr>
      <w:rPr>
        <w:rFonts w:hint="default"/>
        <w:lang w:val="tr-TR" w:eastAsia="tr-TR" w:bidi="tr-TR"/>
      </w:rPr>
    </w:lvl>
    <w:lvl w:ilvl="7" w:tplc="30B291E0">
      <w:numFmt w:val="bullet"/>
      <w:lvlText w:val="•"/>
      <w:lvlJc w:val="left"/>
      <w:pPr>
        <w:ind w:left="2559" w:hanging="361"/>
      </w:pPr>
      <w:rPr>
        <w:rFonts w:hint="default"/>
        <w:lang w:val="tr-TR" w:eastAsia="tr-TR" w:bidi="tr-TR"/>
      </w:rPr>
    </w:lvl>
    <w:lvl w:ilvl="8" w:tplc="E69214D8">
      <w:numFmt w:val="bullet"/>
      <w:lvlText w:val="•"/>
      <w:lvlJc w:val="left"/>
      <w:pPr>
        <w:ind w:left="2844" w:hanging="361"/>
      </w:pPr>
      <w:rPr>
        <w:rFonts w:hint="default"/>
        <w:lang w:val="tr-TR" w:eastAsia="tr-TR" w:bidi="tr-TR"/>
      </w:rPr>
    </w:lvl>
  </w:abstractNum>
  <w:abstractNum w:abstractNumId="2" w15:restartNumberingAfterBreak="0">
    <w:nsid w:val="1651579E"/>
    <w:multiLevelType w:val="hybridMultilevel"/>
    <w:tmpl w:val="13DE6E7A"/>
    <w:lvl w:ilvl="0" w:tplc="BCF6D90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208D0B0"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 w:tplc="706C3F24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3" w:tplc="ABE61BF0">
      <w:numFmt w:val="bullet"/>
      <w:lvlText w:val="•"/>
      <w:lvlJc w:val="left"/>
      <w:pPr>
        <w:ind w:left="2040" w:hanging="360"/>
      </w:pPr>
      <w:rPr>
        <w:rFonts w:hint="default"/>
        <w:lang w:val="tr-TR" w:eastAsia="tr-TR" w:bidi="tr-TR"/>
      </w:rPr>
    </w:lvl>
    <w:lvl w:ilvl="4" w:tplc="0A141C94">
      <w:numFmt w:val="bullet"/>
      <w:lvlText w:val="•"/>
      <w:lvlJc w:val="left"/>
      <w:pPr>
        <w:ind w:left="2480" w:hanging="360"/>
      </w:pPr>
      <w:rPr>
        <w:rFonts w:hint="default"/>
        <w:lang w:val="tr-TR" w:eastAsia="tr-TR" w:bidi="tr-TR"/>
      </w:rPr>
    </w:lvl>
    <w:lvl w:ilvl="5" w:tplc="A6D00FE0">
      <w:numFmt w:val="bullet"/>
      <w:lvlText w:val="•"/>
      <w:lvlJc w:val="left"/>
      <w:pPr>
        <w:ind w:left="2920" w:hanging="360"/>
      </w:pPr>
      <w:rPr>
        <w:rFonts w:hint="default"/>
        <w:lang w:val="tr-TR" w:eastAsia="tr-TR" w:bidi="tr-TR"/>
      </w:rPr>
    </w:lvl>
    <w:lvl w:ilvl="6" w:tplc="669CCA2E">
      <w:numFmt w:val="bullet"/>
      <w:lvlText w:val="•"/>
      <w:lvlJc w:val="left"/>
      <w:pPr>
        <w:ind w:left="3360" w:hanging="360"/>
      </w:pPr>
      <w:rPr>
        <w:rFonts w:hint="default"/>
        <w:lang w:val="tr-TR" w:eastAsia="tr-TR" w:bidi="tr-TR"/>
      </w:rPr>
    </w:lvl>
    <w:lvl w:ilvl="7" w:tplc="02F855FC">
      <w:numFmt w:val="bullet"/>
      <w:lvlText w:val="•"/>
      <w:lvlJc w:val="left"/>
      <w:pPr>
        <w:ind w:left="3800" w:hanging="360"/>
      </w:pPr>
      <w:rPr>
        <w:rFonts w:hint="default"/>
        <w:lang w:val="tr-TR" w:eastAsia="tr-TR" w:bidi="tr-TR"/>
      </w:rPr>
    </w:lvl>
    <w:lvl w:ilvl="8" w:tplc="F5984850">
      <w:numFmt w:val="bullet"/>
      <w:lvlText w:val="•"/>
      <w:lvlJc w:val="left"/>
      <w:pPr>
        <w:ind w:left="4240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19342793"/>
    <w:multiLevelType w:val="hybridMultilevel"/>
    <w:tmpl w:val="C4E40D70"/>
    <w:lvl w:ilvl="0" w:tplc="E9E249AA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9724A7E6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2" w:tplc="A352F61A">
      <w:numFmt w:val="bullet"/>
      <w:lvlText w:val="•"/>
      <w:lvlJc w:val="left"/>
      <w:pPr>
        <w:ind w:left="2154" w:hanging="360"/>
      </w:pPr>
      <w:rPr>
        <w:rFonts w:hint="default"/>
        <w:lang w:val="tr-TR" w:eastAsia="tr-TR" w:bidi="tr-TR"/>
      </w:rPr>
    </w:lvl>
    <w:lvl w:ilvl="3" w:tplc="CE344E4E">
      <w:numFmt w:val="bullet"/>
      <w:lvlText w:val="•"/>
      <w:lvlJc w:val="left"/>
      <w:pPr>
        <w:ind w:left="2481" w:hanging="360"/>
      </w:pPr>
      <w:rPr>
        <w:rFonts w:hint="default"/>
        <w:lang w:val="tr-TR" w:eastAsia="tr-TR" w:bidi="tr-TR"/>
      </w:rPr>
    </w:lvl>
    <w:lvl w:ilvl="4" w:tplc="8C841FF0">
      <w:numFmt w:val="bullet"/>
      <w:lvlText w:val="•"/>
      <w:lvlJc w:val="left"/>
      <w:pPr>
        <w:ind w:left="2809" w:hanging="360"/>
      </w:pPr>
      <w:rPr>
        <w:rFonts w:hint="default"/>
        <w:lang w:val="tr-TR" w:eastAsia="tr-TR" w:bidi="tr-TR"/>
      </w:rPr>
    </w:lvl>
    <w:lvl w:ilvl="5" w:tplc="A70ADBB6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6" w:tplc="53CE8F60">
      <w:numFmt w:val="bullet"/>
      <w:lvlText w:val="•"/>
      <w:lvlJc w:val="left"/>
      <w:pPr>
        <w:ind w:left="3463" w:hanging="360"/>
      </w:pPr>
      <w:rPr>
        <w:rFonts w:hint="default"/>
        <w:lang w:val="tr-TR" w:eastAsia="tr-TR" w:bidi="tr-TR"/>
      </w:rPr>
    </w:lvl>
    <w:lvl w:ilvl="7" w:tplc="E358517A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8" w:tplc="5030D8AA">
      <w:numFmt w:val="bullet"/>
      <w:lvlText w:val="•"/>
      <w:lvlJc w:val="left"/>
      <w:pPr>
        <w:ind w:left="4118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1CEB2ADD"/>
    <w:multiLevelType w:val="hybridMultilevel"/>
    <w:tmpl w:val="19C85AB8"/>
    <w:lvl w:ilvl="0" w:tplc="B26ED22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C68C901A"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 w:tplc="BA9EDCAC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3" w:tplc="34CA881A">
      <w:numFmt w:val="bullet"/>
      <w:lvlText w:val="•"/>
      <w:lvlJc w:val="left"/>
      <w:pPr>
        <w:ind w:left="2040" w:hanging="360"/>
      </w:pPr>
      <w:rPr>
        <w:rFonts w:hint="default"/>
        <w:lang w:val="tr-TR" w:eastAsia="tr-TR" w:bidi="tr-TR"/>
      </w:rPr>
    </w:lvl>
    <w:lvl w:ilvl="4" w:tplc="B0E49572">
      <w:numFmt w:val="bullet"/>
      <w:lvlText w:val="•"/>
      <w:lvlJc w:val="left"/>
      <w:pPr>
        <w:ind w:left="2480" w:hanging="360"/>
      </w:pPr>
      <w:rPr>
        <w:rFonts w:hint="default"/>
        <w:lang w:val="tr-TR" w:eastAsia="tr-TR" w:bidi="tr-TR"/>
      </w:rPr>
    </w:lvl>
    <w:lvl w:ilvl="5" w:tplc="A790B336">
      <w:numFmt w:val="bullet"/>
      <w:lvlText w:val="•"/>
      <w:lvlJc w:val="left"/>
      <w:pPr>
        <w:ind w:left="2920" w:hanging="360"/>
      </w:pPr>
      <w:rPr>
        <w:rFonts w:hint="default"/>
        <w:lang w:val="tr-TR" w:eastAsia="tr-TR" w:bidi="tr-TR"/>
      </w:rPr>
    </w:lvl>
    <w:lvl w:ilvl="6" w:tplc="B6880542">
      <w:numFmt w:val="bullet"/>
      <w:lvlText w:val="•"/>
      <w:lvlJc w:val="left"/>
      <w:pPr>
        <w:ind w:left="3360" w:hanging="360"/>
      </w:pPr>
      <w:rPr>
        <w:rFonts w:hint="default"/>
        <w:lang w:val="tr-TR" w:eastAsia="tr-TR" w:bidi="tr-TR"/>
      </w:rPr>
    </w:lvl>
    <w:lvl w:ilvl="7" w:tplc="FCE8E664">
      <w:numFmt w:val="bullet"/>
      <w:lvlText w:val="•"/>
      <w:lvlJc w:val="left"/>
      <w:pPr>
        <w:ind w:left="3800" w:hanging="360"/>
      </w:pPr>
      <w:rPr>
        <w:rFonts w:hint="default"/>
        <w:lang w:val="tr-TR" w:eastAsia="tr-TR" w:bidi="tr-TR"/>
      </w:rPr>
    </w:lvl>
    <w:lvl w:ilvl="8" w:tplc="2884A144">
      <w:numFmt w:val="bullet"/>
      <w:lvlText w:val="•"/>
      <w:lvlJc w:val="left"/>
      <w:pPr>
        <w:ind w:left="424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20186D32"/>
    <w:multiLevelType w:val="hybridMultilevel"/>
    <w:tmpl w:val="A7A86BE0"/>
    <w:lvl w:ilvl="0" w:tplc="F8243DE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9CE7D72">
      <w:numFmt w:val="bullet"/>
      <w:lvlText w:val="•"/>
      <w:lvlJc w:val="left"/>
      <w:pPr>
        <w:ind w:left="888" w:hanging="361"/>
      </w:pPr>
      <w:rPr>
        <w:rFonts w:hint="default"/>
        <w:lang w:val="tr-TR" w:eastAsia="tr-TR" w:bidi="tr-TR"/>
      </w:rPr>
    </w:lvl>
    <w:lvl w:ilvl="2" w:tplc="EBACC1DA">
      <w:numFmt w:val="bullet"/>
      <w:lvlText w:val="•"/>
      <w:lvlJc w:val="left"/>
      <w:pPr>
        <w:ind w:left="1216" w:hanging="361"/>
      </w:pPr>
      <w:rPr>
        <w:rFonts w:hint="default"/>
        <w:lang w:val="tr-TR" w:eastAsia="tr-TR" w:bidi="tr-TR"/>
      </w:rPr>
    </w:lvl>
    <w:lvl w:ilvl="3" w:tplc="4DBA2F12">
      <w:numFmt w:val="bullet"/>
      <w:lvlText w:val="•"/>
      <w:lvlJc w:val="left"/>
      <w:pPr>
        <w:ind w:left="1544" w:hanging="361"/>
      </w:pPr>
      <w:rPr>
        <w:rFonts w:hint="default"/>
        <w:lang w:val="tr-TR" w:eastAsia="tr-TR" w:bidi="tr-TR"/>
      </w:rPr>
    </w:lvl>
    <w:lvl w:ilvl="4" w:tplc="308CBB6E">
      <w:numFmt w:val="bullet"/>
      <w:lvlText w:val="•"/>
      <w:lvlJc w:val="left"/>
      <w:pPr>
        <w:ind w:left="1873" w:hanging="361"/>
      </w:pPr>
      <w:rPr>
        <w:rFonts w:hint="default"/>
        <w:lang w:val="tr-TR" w:eastAsia="tr-TR" w:bidi="tr-TR"/>
      </w:rPr>
    </w:lvl>
    <w:lvl w:ilvl="5" w:tplc="06DEF76A">
      <w:numFmt w:val="bullet"/>
      <w:lvlText w:val="•"/>
      <w:lvlJc w:val="left"/>
      <w:pPr>
        <w:ind w:left="2201" w:hanging="361"/>
      </w:pPr>
      <w:rPr>
        <w:rFonts w:hint="default"/>
        <w:lang w:val="tr-TR" w:eastAsia="tr-TR" w:bidi="tr-TR"/>
      </w:rPr>
    </w:lvl>
    <w:lvl w:ilvl="6" w:tplc="653C04BE">
      <w:numFmt w:val="bullet"/>
      <w:lvlText w:val="•"/>
      <w:lvlJc w:val="left"/>
      <w:pPr>
        <w:ind w:left="2529" w:hanging="361"/>
      </w:pPr>
      <w:rPr>
        <w:rFonts w:hint="default"/>
        <w:lang w:val="tr-TR" w:eastAsia="tr-TR" w:bidi="tr-TR"/>
      </w:rPr>
    </w:lvl>
    <w:lvl w:ilvl="7" w:tplc="50B24D58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8" w:tplc="BCA0C1EA">
      <w:numFmt w:val="bullet"/>
      <w:lvlText w:val="•"/>
      <w:lvlJc w:val="left"/>
      <w:pPr>
        <w:ind w:left="3186" w:hanging="361"/>
      </w:pPr>
      <w:rPr>
        <w:rFonts w:hint="default"/>
        <w:lang w:val="tr-TR" w:eastAsia="tr-TR" w:bidi="tr-TR"/>
      </w:rPr>
    </w:lvl>
  </w:abstractNum>
  <w:abstractNum w:abstractNumId="6" w15:restartNumberingAfterBreak="0">
    <w:nsid w:val="26F65A85"/>
    <w:multiLevelType w:val="hybridMultilevel"/>
    <w:tmpl w:val="E0EEA09A"/>
    <w:lvl w:ilvl="0" w:tplc="E68E50DE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E09A395A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2" w:tplc="8886DE84">
      <w:numFmt w:val="bullet"/>
      <w:lvlText w:val="•"/>
      <w:lvlJc w:val="left"/>
      <w:pPr>
        <w:ind w:left="2154" w:hanging="360"/>
      </w:pPr>
      <w:rPr>
        <w:rFonts w:hint="default"/>
        <w:lang w:val="tr-TR" w:eastAsia="tr-TR" w:bidi="tr-TR"/>
      </w:rPr>
    </w:lvl>
    <w:lvl w:ilvl="3" w:tplc="EBC0A7D0">
      <w:numFmt w:val="bullet"/>
      <w:lvlText w:val="•"/>
      <w:lvlJc w:val="left"/>
      <w:pPr>
        <w:ind w:left="2481" w:hanging="360"/>
      </w:pPr>
      <w:rPr>
        <w:rFonts w:hint="default"/>
        <w:lang w:val="tr-TR" w:eastAsia="tr-TR" w:bidi="tr-TR"/>
      </w:rPr>
    </w:lvl>
    <w:lvl w:ilvl="4" w:tplc="404860A4">
      <w:numFmt w:val="bullet"/>
      <w:lvlText w:val="•"/>
      <w:lvlJc w:val="left"/>
      <w:pPr>
        <w:ind w:left="2809" w:hanging="360"/>
      </w:pPr>
      <w:rPr>
        <w:rFonts w:hint="default"/>
        <w:lang w:val="tr-TR" w:eastAsia="tr-TR" w:bidi="tr-TR"/>
      </w:rPr>
    </w:lvl>
    <w:lvl w:ilvl="5" w:tplc="CEC03D82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6" w:tplc="F4A874D6">
      <w:numFmt w:val="bullet"/>
      <w:lvlText w:val="•"/>
      <w:lvlJc w:val="left"/>
      <w:pPr>
        <w:ind w:left="3463" w:hanging="360"/>
      </w:pPr>
      <w:rPr>
        <w:rFonts w:hint="default"/>
        <w:lang w:val="tr-TR" w:eastAsia="tr-TR" w:bidi="tr-TR"/>
      </w:rPr>
    </w:lvl>
    <w:lvl w:ilvl="7" w:tplc="CEDC6A60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8" w:tplc="44D87154">
      <w:numFmt w:val="bullet"/>
      <w:lvlText w:val="•"/>
      <w:lvlJc w:val="left"/>
      <w:pPr>
        <w:ind w:left="4118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2DF2557D"/>
    <w:multiLevelType w:val="hybridMultilevel"/>
    <w:tmpl w:val="C60896BA"/>
    <w:lvl w:ilvl="0" w:tplc="F03CC89A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5BE84E96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2" w:tplc="58A4FD2C">
      <w:numFmt w:val="bullet"/>
      <w:lvlText w:val="•"/>
      <w:lvlJc w:val="left"/>
      <w:pPr>
        <w:ind w:left="2154" w:hanging="360"/>
      </w:pPr>
      <w:rPr>
        <w:rFonts w:hint="default"/>
        <w:lang w:val="tr-TR" w:eastAsia="tr-TR" w:bidi="tr-TR"/>
      </w:rPr>
    </w:lvl>
    <w:lvl w:ilvl="3" w:tplc="46AC950A">
      <w:numFmt w:val="bullet"/>
      <w:lvlText w:val="•"/>
      <w:lvlJc w:val="left"/>
      <w:pPr>
        <w:ind w:left="2481" w:hanging="360"/>
      </w:pPr>
      <w:rPr>
        <w:rFonts w:hint="default"/>
        <w:lang w:val="tr-TR" w:eastAsia="tr-TR" w:bidi="tr-TR"/>
      </w:rPr>
    </w:lvl>
    <w:lvl w:ilvl="4" w:tplc="3D8C7FAA">
      <w:numFmt w:val="bullet"/>
      <w:lvlText w:val="•"/>
      <w:lvlJc w:val="left"/>
      <w:pPr>
        <w:ind w:left="2809" w:hanging="360"/>
      </w:pPr>
      <w:rPr>
        <w:rFonts w:hint="default"/>
        <w:lang w:val="tr-TR" w:eastAsia="tr-TR" w:bidi="tr-TR"/>
      </w:rPr>
    </w:lvl>
    <w:lvl w:ilvl="5" w:tplc="FC62C05C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6" w:tplc="FD24033C">
      <w:numFmt w:val="bullet"/>
      <w:lvlText w:val="•"/>
      <w:lvlJc w:val="left"/>
      <w:pPr>
        <w:ind w:left="3463" w:hanging="360"/>
      </w:pPr>
      <w:rPr>
        <w:rFonts w:hint="default"/>
        <w:lang w:val="tr-TR" w:eastAsia="tr-TR" w:bidi="tr-TR"/>
      </w:rPr>
    </w:lvl>
    <w:lvl w:ilvl="7" w:tplc="5102154E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8" w:tplc="D7542B96">
      <w:numFmt w:val="bullet"/>
      <w:lvlText w:val="•"/>
      <w:lvlJc w:val="left"/>
      <w:pPr>
        <w:ind w:left="4118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33660BD7"/>
    <w:multiLevelType w:val="hybridMultilevel"/>
    <w:tmpl w:val="AF7C9946"/>
    <w:lvl w:ilvl="0" w:tplc="940E3FC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61624FFE">
      <w:numFmt w:val="bullet"/>
      <w:lvlText w:val="•"/>
      <w:lvlJc w:val="left"/>
      <w:pPr>
        <w:ind w:left="888" w:hanging="361"/>
      </w:pPr>
      <w:rPr>
        <w:rFonts w:hint="default"/>
        <w:lang w:val="tr-TR" w:eastAsia="tr-TR" w:bidi="tr-TR"/>
      </w:rPr>
    </w:lvl>
    <w:lvl w:ilvl="2" w:tplc="294EED2C">
      <w:numFmt w:val="bullet"/>
      <w:lvlText w:val="•"/>
      <w:lvlJc w:val="left"/>
      <w:pPr>
        <w:ind w:left="1216" w:hanging="361"/>
      </w:pPr>
      <w:rPr>
        <w:rFonts w:hint="default"/>
        <w:lang w:val="tr-TR" w:eastAsia="tr-TR" w:bidi="tr-TR"/>
      </w:rPr>
    </w:lvl>
    <w:lvl w:ilvl="3" w:tplc="33A0CDB8">
      <w:numFmt w:val="bullet"/>
      <w:lvlText w:val="•"/>
      <w:lvlJc w:val="left"/>
      <w:pPr>
        <w:ind w:left="1544" w:hanging="361"/>
      </w:pPr>
      <w:rPr>
        <w:rFonts w:hint="default"/>
        <w:lang w:val="tr-TR" w:eastAsia="tr-TR" w:bidi="tr-TR"/>
      </w:rPr>
    </w:lvl>
    <w:lvl w:ilvl="4" w:tplc="ADC8580A">
      <w:numFmt w:val="bullet"/>
      <w:lvlText w:val="•"/>
      <w:lvlJc w:val="left"/>
      <w:pPr>
        <w:ind w:left="1873" w:hanging="361"/>
      </w:pPr>
      <w:rPr>
        <w:rFonts w:hint="default"/>
        <w:lang w:val="tr-TR" w:eastAsia="tr-TR" w:bidi="tr-TR"/>
      </w:rPr>
    </w:lvl>
    <w:lvl w:ilvl="5" w:tplc="D58269CC">
      <w:numFmt w:val="bullet"/>
      <w:lvlText w:val="•"/>
      <w:lvlJc w:val="left"/>
      <w:pPr>
        <w:ind w:left="2201" w:hanging="361"/>
      </w:pPr>
      <w:rPr>
        <w:rFonts w:hint="default"/>
        <w:lang w:val="tr-TR" w:eastAsia="tr-TR" w:bidi="tr-TR"/>
      </w:rPr>
    </w:lvl>
    <w:lvl w:ilvl="6" w:tplc="383CE68A">
      <w:numFmt w:val="bullet"/>
      <w:lvlText w:val="•"/>
      <w:lvlJc w:val="left"/>
      <w:pPr>
        <w:ind w:left="2529" w:hanging="361"/>
      </w:pPr>
      <w:rPr>
        <w:rFonts w:hint="default"/>
        <w:lang w:val="tr-TR" w:eastAsia="tr-TR" w:bidi="tr-TR"/>
      </w:rPr>
    </w:lvl>
    <w:lvl w:ilvl="7" w:tplc="BC5227D6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8" w:tplc="B0AAEB48">
      <w:numFmt w:val="bullet"/>
      <w:lvlText w:val="•"/>
      <w:lvlJc w:val="left"/>
      <w:pPr>
        <w:ind w:left="3186" w:hanging="361"/>
      </w:pPr>
      <w:rPr>
        <w:rFonts w:hint="default"/>
        <w:lang w:val="tr-TR" w:eastAsia="tr-TR" w:bidi="tr-TR"/>
      </w:rPr>
    </w:lvl>
  </w:abstractNum>
  <w:abstractNum w:abstractNumId="9" w15:restartNumberingAfterBreak="0">
    <w:nsid w:val="3B957E7D"/>
    <w:multiLevelType w:val="hybridMultilevel"/>
    <w:tmpl w:val="97C62830"/>
    <w:lvl w:ilvl="0" w:tplc="20E69A6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9E1AEC3E"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 w:tplc="C49068CC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3" w:tplc="F21CA176">
      <w:numFmt w:val="bullet"/>
      <w:lvlText w:val="•"/>
      <w:lvlJc w:val="left"/>
      <w:pPr>
        <w:ind w:left="2040" w:hanging="360"/>
      </w:pPr>
      <w:rPr>
        <w:rFonts w:hint="default"/>
        <w:lang w:val="tr-TR" w:eastAsia="tr-TR" w:bidi="tr-TR"/>
      </w:rPr>
    </w:lvl>
    <w:lvl w:ilvl="4" w:tplc="D5BC3BDE">
      <w:numFmt w:val="bullet"/>
      <w:lvlText w:val="•"/>
      <w:lvlJc w:val="left"/>
      <w:pPr>
        <w:ind w:left="2480" w:hanging="360"/>
      </w:pPr>
      <w:rPr>
        <w:rFonts w:hint="default"/>
        <w:lang w:val="tr-TR" w:eastAsia="tr-TR" w:bidi="tr-TR"/>
      </w:rPr>
    </w:lvl>
    <w:lvl w:ilvl="5" w:tplc="2B48D256">
      <w:numFmt w:val="bullet"/>
      <w:lvlText w:val="•"/>
      <w:lvlJc w:val="left"/>
      <w:pPr>
        <w:ind w:left="2920" w:hanging="360"/>
      </w:pPr>
      <w:rPr>
        <w:rFonts w:hint="default"/>
        <w:lang w:val="tr-TR" w:eastAsia="tr-TR" w:bidi="tr-TR"/>
      </w:rPr>
    </w:lvl>
    <w:lvl w:ilvl="6" w:tplc="C83AD50E">
      <w:numFmt w:val="bullet"/>
      <w:lvlText w:val="•"/>
      <w:lvlJc w:val="left"/>
      <w:pPr>
        <w:ind w:left="3360" w:hanging="360"/>
      </w:pPr>
      <w:rPr>
        <w:rFonts w:hint="default"/>
        <w:lang w:val="tr-TR" w:eastAsia="tr-TR" w:bidi="tr-TR"/>
      </w:rPr>
    </w:lvl>
    <w:lvl w:ilvl="7" w:tplc="2446089C">
      <w:numFmt w:val="bullet"/>
      <w:lvlText w:val="•"/>
      <w:lvlJc w:val="left"/>
      <w:pPr>
        <w:ind w:left="3800" w:hanging="360"/>
      </w:pPr>
      <w:rPr>
        <w:rFonts w:hint="default"/>
        <w:lang w:val="tr-TR" w:eastAsia="tr-TR" w:bidi="tr-TR"/>
      </w:rPr>
    </w:lvl>
    <w:lvl w:ilvl="8" w:tplc="AB9CEA90">
      <w:numFmt w:val="bullet"/>
      <w:lvlText w:val="•"/>
      <w:lvlJc w:val="left"/>
      <w:pPr>
        <w:ind w:left="4240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456C08D4"/>
    <w:multiLevelType w:val="hybridMultilevel"/>
    <w:tmpl w:val="C6180B08"/>
    <w:lvl w:ilvl="0" w:tplc="B6EC304C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C04B348">
      <w:numFmt w:val="bullet"/>
      <w:lvlText w:val="•"/>
      <w:lvlJc w:val="left"/>
      <w:pPr>
        <w:ind w:left="888" w:hanging="361"/>
      </w:pPr>
      <w:rPr>
        <w:rFonts w:hint="default"/>
        <w:lang w:val="tr-TR" w:eastAsia="tr-TR" w:bidi="tr-TR"/>
      </w:rPr>
    </w:lvl>
    <w:lvl w:ilvl="2" w:tplc="8228A706">
      <w:numFmt w:val="bullet"/>
      <w:lvlText w:val="•"/>
      <w:lvlJc w:val="left"/>
      <w:pPr>
        <w:ind w:left="1216" w:hanging="361"/>
      </w:pPr>
      <w:rPr>
        <w:rFonts w:hint="default"/>
        <w:lang w:val="tr-TR" w:eastAsia="tr-TR" w:bidi="tr-TR"/>
      </w:rPr>
    </w:lvl>
    <w:lvl w:ilvl="3" w:tplc="4106EA60">
      <w:numFmt w:val="bullet"/>
      <w:lvlText w:val="•"/>
      <w:lvlJc w:val="left"/>
      <w:pPr>
        <w:ind w:left="1544" w:hanging="361"/>
      </w:pPr>
      <w:rPr>
        <w:rFonts w:hint="default"/>
        <w:lang w:val="tr-TR" w:eastAsia="tr-TR" w:bidi="tr-TR"/>
      </w:rPr>
    </w:lvl>
    <w:lvl w:ilvl="4" w:tplc="E3BA053E">
      <w:numFmt w:val="bullet"/>
      <w:lvlText w:val="•"/>
      <w:lvlJc w:val="left"/>
      <w:pPr>
        <w:ind w:left="1873" w:hanging="361"/>
      </w:pPr>
      <w:rPr>
        <w:rFonts w:hint="default"/>
        <w:lang w:val="tr-TR" w:eastAsia="tr-TR" w:bidi="tr-TR"/>
      </w:rPr>
    </w:lvl>
    <w:lvl w:ilvl="5" w:tplc="8F8A454A">
      <w:numFmt w:val="bullet"/>
      <w:lvlText w:val="•"/>
      <w:lvlJc w:val="left"/>
      <w:pPr>
        <w:ind w:left="2201" w:hanging="361"/>
      </w:pPr>
      <w:rPr>
        <w:rFonts w:hint="default"/>
        <w:lang w:val="tr-TR" w:eastAsia="tr-TR" w:bidi="tr-TR"/>
      </w:rPr>
    </w:lvl>
    <w:lvl w:ilvl="6" w:tplc="8DDE0C52">
      <w:numFmt w:val="bullet"/>
      <w:lvlText w:val="•"/>
      <w:lvlJc w:val="left"/>
      <w:pPr>
        <w:ind w:left="2529" w:hanging="361"/>
      </w:pPr>
      <w:rPr>
        <w:rFonts w:hint="default"/>
        <w:lang w:val="tr-TR" w:eastAsia="tr-TR" w:bidi="tr-TR"/>
      </w:rPr>
    </w:lvl>
    <w:lvl w:ilvl="7" w:tplc="F8465AA2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8" w:tplc="79F411A4">
      <w:numFmt w:val="bullet"/>
      <w:lvlText w:val="•"/>
      <w:lvlJc w:val="left"/>
      <w:pPr>
        <w:ind w:left="3186" w:hanging="361"/>
      </w:pPr>
      <w:rPr>
        <w:rFonts w:hint="default"/>
        <w:lang w:val="tr-TR" w:eastAsia="tr-TR" w:bidi="tr-TR"/>
      </w:rPr>
    </w:lvl>
  </w:abstractNum>
  <w:abstractNum w:abstractNumId="11" w15:restartNumberingAfterBreak="0">
    <w:nsid w:val="46EA3264"/>
    <w:multiLevelType w:val="hybridMultilevel"/>
    <w:tmpl w:val="DDEC6030"/>
    <w:lvl w:ilvl="0" w:tplc="6F545418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9ACAC280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2" w:tplc="57EC79D4">
      <w:numFmt w:val="bullet"/>
      <w:lvlText w:val="•"/>
      <w:lvlJc w:val="left"/>
      <w:pPr>
        <w:ind w:left="2154" w:hanging="360"/>
      </w:pPr>
      <w:rPr>
        <w:rFonts w:hint="default"/>
        <w:lang w:val="tr-TR" w:eastAsia="tr-TR" w:bidi="tr-TR"/>
      </w:rPr>
    </w:lvl>
    <w:lvl w:ilvl="3" w:tplc="5EF07330">
      <w:numFmt w:val="bullet"/>
      <w:lvlText w:val="•"/>
      <w:lvlJc w:val="left"/>
      <w:pPr>
        <w:ind w:left="2481" w:hanging="360"/>
      </w:pPr>
      <w:rPr>
        <w:rFonts w:hint="default"/>
        <w:lang w:val="tr-TR" w:eastAsia="tr-TR" w:bidi="tr-TR"/>
      </w:rPr>
    </w:lvl>
    <w:lvl w:ilvl="4" w:tplc="73B6785E">
      <w:numFmt w:val="bullet"/>
      <w:lvlText w:val="•"/>
      <w:lvlJc w:val="left"/>
      <w:pPr>
        <w:ind w:left="2809" w:hanging="360"/>
      </w:pPr>
      <w:rPr>
        <w:rFonts w:hint="default"/>
        <w:lang w:val="tr-TR" w:eastAsia="tr-TR" w:bidi="tr-TR"/>
      </w:rPr>
    </w:lvl>
    <w:lvl w:ilvl="5" w:tplc="53D8F780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6" w:tplc="B12A495A">
      <w:numFmt w:val="bullet"/>
      <w:lvlText w:val="•"/>
      <w:lvlJc w:val="left"/>
      <w:pPr>
        <w:ind w:left="3463" w:hanging="360"/>
      </w:pPr>
      <w:rPr>
        <w:rFonts w:hint="default"/>
        <w:lang w:val="tr-TR" w:eastAsia="tr-TR" w:bidi="tr-TR"/>
      </w:rPr>
    </w:lvl>
    <w:lvl w:ilvl="7" w:tplc="65F28968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8" w:tplc="C3845B2E">
      <w:numFmt w:val="bullet"/>
      <w:lvlText w:val="•"/>
      <w:lvlJc w:val="left"/>
      <w:pPr>
        <w:ind w:left="4118" w:hanging="360"/>
      </w:pPr>
      <w:rPr>
        <w:rFonts w:hint="default"/>
        <w:lang w:val="tr-TR" w:eastAsia="tr-TR" w:bidi="tr-TR"/>
      </w:rPr>
    </w:lvl>
  </w:abstractNum>
  <w:abstractNum w:abstractNumId="12" w15:restartNumberingAfterBreak="0">
    <w:nsid w:val="51CB293A"/>
    <w:multiLevelType w:val="hybridMultilevel"/>
    <w:tmpl w:val="8756703E"/>
    <w:lvl w:ilvl="0" w:tplc="9A763BA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FB7EDAEA">
      <w:numFmt w:val="bullet"/>
      <w:lvlText w:val="•"/>
      <w:lvlJc w:val="left"/>
      <w:pPr>
        <w:ind w:left="888" w:hanging="361"/>
      </w:pPr>
      <w:rPr>
        <w:rFonts w:hint="default"/>
        <w:lang w:val="tr-TR" w:eastAsia="tr-TR" w:bidi="tr-TR"/>
      </w:rPr>
    </w:lvl>
    <w:lvl w:ilvl="2" w:tplc="BB58974A">
      <w:numFmt w:val="bullet"/>
      <w:lvlText w:val="•"/>
      <w:lvlJc w:val="left"/>
      <w:pPr>
        <w:ind w:left="1216" w:hanging="361"/>
      </w:pPr>
      <w:rPr>
        <w:rFonts w:hint="default"/>
        <w:lang w:val="tr-TR" w:eastAsia="tr-TR" w:bidi="tr-TR"/>
      </w:rPr>
    </w:lvl>
    <w:lvl w:ilvl="3" w:tplc="58B6BF6C">
      <w:numFmt w:val="bullet"/>
      <w:lvlText w:val="•"/>
      <w:lvlJc w:val="left"/>
      <w:pPr>
        <w:ind w:left="1544" w:hanging="361"/>
      </w:pPr>
      <w:rPr>
        <w:rFonts w:hint="default"/>
        <w:lang w:val="tr-TR" w:eastAsia="tr-TR" w:bidi="tr-TR"/>
      </w:rPr>
    </w:lvl>
    <w:lvl w:ilvl="4" w:tplc="3C6E96A2">
      <w:numFmt w:val="bullet"/>
      <w:lvlText w:val="•"/>
      <w:lvlJc w:val="left"/>
      <w:pPr>
        <w:ind w:left="1873" w:hanging="361"/>
      </w:pPr>
      <w:rPr>
        <w:rFonts w:hint="default"/>
        <w:lang w:val="tr-TR" w:eastAsia="tr-TR" w:bidi="tr-TR"/>
      </w:rPr>
    </w:lvl>
    <w:lvl w:ilvl="5" w:tplc="52C4A2FA">
      <w:numFmt w:val="bullet"/>
      <w:lvlText w:val="•"/>
      <w:lvlJc w:val="left"/>
      <w:pPr>
        <w:ind w:left="2201" w:hanging="361"/>
      </w:pPr>
      <w:rPr>
        <w:rFonts w:hint="default"/>
        <w:lang w:val="tr-TR" w:eastAsia="tr-TR" w:bidi="tr-TR"/>
      </w:rPr>
    </w:lvl>
    <w:lvl w:ilvl="6" w:tplc="D5CA50E0">
      <w:numFmt w:val="bullet"/>
      <w:lvlText w:val="•"/>
      <w:lvlJc w:val="left"/>
      <w:pPr>
        <w:ind w:left="2529" w:hanging="361"/>
      </w:pPr>
      <w:rPr>
        <w:rFonts w:hint="default"/>
        <w:lang w:val="tr-TR" w:eastAsia="tr-TR" w:bidi="tr-TR"/>
      </w:rPr>
    </w:lvl>
    <w:lvl w:ilvl="7" w:tplc="201C5CBC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8" w:tplc="FF0E848C">
      <w:numFmt w:val="bullet"/>
      <w:lvlText w:val="•"/>
      <w:lvlJc w:val="left"/>
      <w:pPr>
        <w:ind w:left="3186" w:hanging="361"/>
      </w:pPr>
      <w:rPr>
        <w:rFonts w:hint="default"/>
        <w:lang w:val="tr-TR" w:eastAsia="tr-TR" w:bidi="tr-TR"/>
      </w:rPr>
    </w:lvl>
  </w:abstractNum>
  <w:abstractNum w:abstractNumId="13" w15:restartNumberingAfterBreak="0">
    <w:nsid w:val="52B069DE"/>
    <w:multiLevelType w:val="hybridMultilevel"/>
    <w:tmpl w:val="6B365FCA"/>
    <w:lvl w:ilvl="0" w:tplc="250A767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BEC5B3E">
      <w:numFmt w:val="bullet"/>
      <w:lvlText w:val="•"/>
      <w:lvlJc w:val="left"/>
      <w:pPr>
        <w:ind w:left="888" w:hanging="361"/>
      </w:pPr>
      <w:rPr>
        <w:rFonts w:hint="default"/>
        <w:lang w:val="tr-TR" w:eastAsia="tr-TR" w:bidi="tr-TR"/>
      </w:rPr>
    </w:lvl>
    <w:lvl w:ilvl="2" w:tplc="F6F48F48">
      <w:numFmt w:val="bullet"/>
      <w:lvlText w:val="•"/>
      <w:lvlJc w:val="left"/>
      <w:pPr>
        <w:ind w:left="1216" w:hanging="361"/>
      </w:pPr>
      <w:rPr>
        <w:rFonts w:hint="default"/>
        <w:lang w:val="tr-TR" w:eastAsia="tr-TR" w:bidi="tr-TR"/>
      </w:rPr>
    </w:lvl>
    <w:lvl w:ilvl="3" w:tplc="3C4CAE54">
      <w:numFmt w:val="bullet"/>
      <w:lvlText w:val="•"/>
      <w:lvlJc w:val="left"/>
      <w:pPr>
        <w:ind w:left="1544" w:hanging="361"/>
      </w:pPr>
      <w:rPr>
        <w:rFonts w:hint="default"/>
        <w:lang w:val="tr-TR" w:eastAsia="tr-TR" w:bidi="tr-TR"/>
      </w:rPr>
    </w:lvl>
    <w:lvl w:ilvl="4" w:tplc="5AC47782">
      <w:numFmt w:val="bullet"/>
      <w:lvlText w:val="•"/>
      <w:lvlJc w:val="left"/>
      <w:pPr>
        <w:ind w:left="1873" w:hanging="361"/>
      </w:pPr>
      <w:rPr>
        <w:rFonts w:hint="default"/>
        <w:lang w:val="tr-TR" w:eastAsia="tr-TR" w:bidi="tr-TR"/>
      </w:rPr>
    </w:lvl>
    <w:lvl w:ilvl="5" w:tplc="55AE6210">
      <w:numFmt w:val="bullet"/>
      <w:lvlText w:val="•"/>
      <w:lvlJc w:val="left"/>
      <w:pPr>
        <w:ind w:left="2201" w:hanging="361"/>
      </w:pPr>
      <w:rPr>
        <w:rFonts w:hint="default"/>
        <w:lang w:val="tr-TR" w:eastAsia="tr-TR" w:bidi="tr-TR"/>
      </w:rPr>
    </w:lvl>
    <w:lvl w:ilvl="6" w:tplc="9A8C8480">
      <w:numFmt w:val="bullet"/>
      <w:lvlText w:val="•"/>
      <w:lvlJc w:val="left"/>
      <w:pPr>
        <w:ind w:left="2529" w:hanging="361"/>
      </w:pPr>
      <w:rPr>
        <w:rFonts w:hint="default"/>
        <w:lang w:val="tr-TR" w:eastAsia="tr-TR" w:bidi="tr-TR"/>
      </w:rPr>
    </w:lvl>
    <w:lvl w:ilvl="7" w:tplc="8864DC7E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8" w:tplc="875078D2">
      <w:numFmt w:val="bullet"/>
      <w:lvlText w:val="•"/>
      <w:lvlJc w:val="left"/>
      <w:pPr>
        <w:ind w:left="3186" w:hanging="361"/>
      </w:pPr>
      <w:rPr>
        <w:rFonts w:hint="default"/>
        <w:lang w:val="tr-TR" w:eastAsia="tr-TR" w:bidi="tr-TR"/>
      </w:rPr>
    </w:lvl>
  </w:abstractNum>
  <w:abstractNum w:abstractNumId="14" w15:restartNumberingAfterBreak="0">
    <w:nsid w:val="58D52B91"/>
    <w:multiLevelType w:val="hybridMultilevel"/>
    <w:tmpl w:val="4E5C9FB4"/>
    <w:lvl w:ilvl="0" w:tplc="47EC8E0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85847FC"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 w:tplc="E9481DFE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3" w:tplc="2236DECC">
      <w:numFmt w:val="bullet"/>
      <w:lvlText w:val="•"/>
      <w:lvlJc w:val="left"/>
      <w:pPr>
        <w:ind w:left="2040" w:hanging="360"/>
      </w:pPr>
      <w:rPr>
        <w:rFonts w:hint="default"/>
        <w:lang w:val="tr-TR" w:eastAsia="tr-TR" w:bidi="tr-TR"/>
      </w:rPr>
    </w:lvl>
    <w:lvl w:ilvl="4" w:tplc="EC701194">
      <w:numFmt w:val="bullet"/>
      <w:lvlText w:val="•"/>
      <w:lvlJc w:val="left"/>
      <w:pPr>
        <w:ind w:left="2480" w:hanging="360"/>
      </w:pPr>
      <w:rPr>
        <w:rFonts w:hint="default"/>
        <w:lang w:val="tr-TR" w:eastAsia="tr-TR" w:bidi="tr-TR"/>
      </w:rPr>
    </w:lvl>
    <w:lvl w:ilvl="5" w:tplc="B7908B46">
      <w:numFmt w:val="bullet"/>
      <w:lvlText w:val="•"/>
      <w:lvlJc w:val="left"/>
      <w:pPr>
        <w:ind w:left="2920" w:hanging="360"/>
      </w:pPr>
      <w:rPr>
        <w:rFonts w:hint="default"/>
        <w:lang w:val="tr-TR" w:eastAsia="tr-TR" w:bidi="tr-TR"/>
      </w:rPr>
    </w:lvl>
    <w:lvl w:ilvl="6" w:tplc="7A6012FC">
      <w:numFmt w:val="bullet"/>
      <w:lvlText w:val="•"/>
      <w:lvlJc w:val="left"/>
      <w:pPr>
        <w:ind w:left="3360" w:hanging="360"/>
      </w:pPr>
      <w:rPr>
        <w:rFonts w:hint="default"/>
        <w:lang w:val="tr-TR" w:eastAsia="tr-TR" w:bidi="tr-TR"/>
      </w:rPr>
    </w:lvl>
    <w:lvl w:ilvl="7" w:tplc="CD48D9DE">
      <w:numFmt w:val="bullet"/>
      <w:lvlText w:val="•"/>
      <w:lvlJc w:val="left"/>
      <w:pPr>
        <w:ind w:left="3800" w:hanging="360"/>
      </w:pPr>
      <w:rPr>
        <w:rFonts w:hint="default"/>
        <w:lang w:val="tr-TR" w:eastAsia="tr-TR" w:bidi="tr-TR"/>
      </w:rPr>
    </w:lvl>
    <w:lvl w:ilvl="8" w:tplc="AA8E7C10">
      <w:numFmt w:val="bullet"/>
      <w:lvlText w:val="•"/>
      <w:lvlJc w:val="left"/>
      <w:pPr>
        <w:ind w:left="4240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5FAF1857"/>
    <w:multiLevelType w:val="hybridMultilevel"/>
    <w:tmpl w:val="D6503F7E"/>
    <w:lvl w:ilvl="0" w:tplc="310C179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D42A078">
      <w:numFmt w:val="bullet"/>
      <w:lvlText w:val="•"/>
      <w:lvlJc w:val="left"/>
      <w:pPr>
        <w:ind w:left="845" w:hanging="361"/>
      </w:pPr>
      <w:rPr>
        <w:rFonts w:hint="default"/>
        <w:lang w:val="tr-TR" w:eastAsia="tr-TR" w:bidi="tr-TR"/>
      </w:rPr>
    </w:lvl>
    <w:lvl w:ilvl="2" w:tplc="C6E82728">
      <w:numFmt w:val="bullet"/>
      <w:lvlText w:val="•"/>
      <w:lvlJc w:val="left"/>
      <w:pPr>
        <w:ind w:left="1131" w:hanging="361"/>
      </w:pPr>
      <w:rPr>
        <w:rFonts w:hint="default"/>
        <w:lang w:val="tr-TR" w:eastAsia="tr-TR" w:bidi="tr-TR"/>
      </w:rPr>
    </w:lvl>
    <w:lvl w:ilvl="3" w:tplc="B37AD08C">
      <w:numFmt w:val="bullet"/>
      <w:lvlText w:val="•"/>
      <w:lvlJc w:val="left"/>
      <w:pPr>
        <w:ind w:left="1416" w:hanging="361"/>
      </w:pPr>
      <w:rPr>
        <w:rFonts w:hint="default"/>
        <w:lang w:val="tr-TR" w:eastAsia="tr-TR" w:bidi="tr-TR"/>
      </w:rPr>
    </w:lvl>
    <w:lvl w:ilvl="4" w:tplc="2402C3FE">
      <w:numFmt w:val="bullet"/>
      <w:lvlText w:val="•"/>
      <w:lvlJc w:val="left"/>
      <w:pPr>
        <w:ind w:left="1702" w:hanging="361"/>
      </w:pPr>
      <w:rPr>
        <w:rFonts w:hint="default"/>
        <w:lang w:val="tr-TR" w:eastAsia="tr-TR" w:bidi="tr-TR"/>
      </w:rPr>
    </w:lvl>
    <w:lvl w:ilvl="5" w:tplc="649410A4">
      <w:numFmt w:val="bullet"/>
      <w:lvlText w:val="•"/>
      <w:lvlJc w:val="left"/>
      <w:pPr>
        <w:ind w:left="1988" w:hanging="361"/>
      </w:pPr>
      <w:rPr>
        <w:rFonts w:hint="default"/>
        <w:lang w:val="tr-TR" w:eastAsia="tr-TR" w:bidi="tr-TR"/>
      </w:rPr>
    </w:lvl>
    <w:lvl w:ilvl="6" w:tplc="A4C4631E">
      <w:numFmt w:val="bullet"/>
      <w:lvlText w:val="•"/>
      <w:lvlJc w:val="left"/>
      <w:pPr>
        <w:ind w:left="2273" w:hanging="361"/>
      </w:pPr>
      <w:rPr>
        <w:rFonts w:hint="default"/>
        <w:lang w:val="tr-TR" w:eastAsia="tr-TR" w:bidi="tr-TR"/>
      </w:rPr>
    </w:lvl>
    <w:lvl w:ilvl="7" w:tplc="024C9B24">
      <w:numFmt w:val="bullet"/>
      <w:lvlText w:val="•"/>
      <w:lvlJc w:val="left"/>
      <w:pPr>
        <w:ind w:left="2559" w:hanging="361"/>
      </w:pPr>
      <w:rPr>
        <w:rFonts w:hint="default"/>
        <w:lang w:val="tr-TR" w:eastAsia="tr-TR" w:bidi="tr-TR"/>
      </w:rPr>
    </w:lvl>
    <w:lvl w:ilvl="8" w:tplc="567AF7FC">
      <w:numFmt w:val="bullet"/>
      <w:lvlText w:val="•"/>
      <w:lvlJc w:val="left"/>
      <w:pPr>
        <w:ind w:left="2844" w:hanging="361"/>
      </w:pPr>
      <w:rPr>
        <w:rFonts w:hint="default"/>
        <w:lang w:val="tr-TR" w:eastAsia="tr-TR" w:bidi="tr-TR"/>
      </w:rPr>
    </w:lvl>
  </w:abstractNum>
  <w:abstractNum w:abstractNumId="16" w15:restartNumberingAfterBreak="0">
    <w:nsid w:val="6E1A1B3B"/>
    <w:multiLevelType w:val="hybridMultilevel"/>
    <w:tmpl w:val="D1E0FD90"/>
    <w:lvl w:ilvl="0" w:tplc="46662652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3B07D32">
      <w:numFmt w:val="bullet"/>
      <w:lvlText w:val="•"/>
      <w:lvlJc w:val="left"/>
      <w:pPr>
        <w:ind w:left="2148" w:hanging="360"/>
      </w:pPr>
      <w:rPr>
        <w:rFonts w:hint="default"/>
        <w:lang w:val="tr-TR" w:eastAsia="tr-TR" w:bidi="tr-TR"/>
      </w:rPr>
    </w:lvl>
    <w:lvl w:ilvl="2" w:tplc="6884FC5E">
      <w:numFmt w:val="bullet"/>
      <w:lvlText w:val="•"/>
      <w:lvlJc w:val="left"/>
      <w:pPr>
        <w:ind w:left="2337" w:hanging="360"/>
      </w:pPr>
      <w:rPr>
        <w:rFonts w:hint="default"/>
        <w:lang w:val="tr-TR" w:eastAsia="tr-TR" w:bidi="tr-TR"/>
      </w:rPr>
    </w:lvl>
    <w:lvl w:ilvl="3" w:tplc="5CE653EA">
      <w:numFmt w:val="bullet"/>
      <w:lvlText w:val="•"/>
      <w:lvlJc w:val="left"/>
      <w:pPr>
        <w:ind w:left="2526" w:hanging="360"/>
      </w:pPr>
      <w:rPr>
        <w:rFonts w:hint="default"/>
        <w:lang w:val="tr-TR" w:eastAsia="tr-TR" w:bidi="tr-TR"/>
      </w:rPr>
    </w:lvl>
    <w:lvl w:ilvl="4" w:tplc="94AE59E0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5" w:tplc="7E68FDB8">
      <w:numFmt w:val="bullet"/>
      <w:lvlText w:val="•"/>
      <w:lvlJc w:val="left"/>
      <w:pPr>
        <w:ind w:left="2904" w:hanging="360"/>
      </w:pPr>
      <w:rPr>
        <w:rFonts w:hint="default"/>
        <w:lang w:val="tr-TR" w:eastAsia="tr-TR" w:bidi="tr-TR"/>
      </w:rPr>
    </w:lvl>
    <w:lvl w:ilvl="6" w:tplc="0ED41990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7" w:tplc="EDFED136">
      <w:numFmt w:val="bullet"/>
      <w:lvlText w:val="•"/>
      <w:lvlJc w:val="left"/>
      <w:pPr>
        <w:ind w:left="3282" w:hanging="360"/>
      </w:pPr>
      <w:rPr>
        <w:rFonts w:hint="default"/>
        <w:lang w:val="tr-TR" w:eastAsia="tr-TR" w:bidi="tr-TR"/>
      </w:rPr>
    </w:lvl>
    <w:lvl w:ilvl="8" w:tplc="851C163E">
      <w:numFmt w:val="bullet"/>
      <w:lvlText w:val="•"/>
      <w:lvlJc w:val="left"/>
      <w:pPr>
        <w:ind w:left="3471" w:hanging="360"/>
      </w:pPr>
      <w:rPr>
        <w:rFonts w:hint="default"/>
        <w:lang w:val="tr-TR" w:eastAsia="tr-TR" w:bidi="tr-TR"/>
      </w:rPr>
    </w:lvl>
  </w:abstractNum>
  <w:abstractNum w:abstractNumId="17" w15:restartNumberingAfterBreak="0">
    <w:nsid w:val="6FDA3C04"/>
    <w:multiLevelType w:val="hybridMultilevel"/>
    <w:tmpl w:val="2F60D3D8"/>
    <w:lvl w:ilvl="0" w:tplc="8334DAE8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8F0CF46">
      <w:numFmt w:val="bullet"/>
      <w:lvlText w:val="•"/>
      <w:lvlJc w:val="left"/>
      <w:pPr>
        <w:ind w:left="2148" w:hanging="360"/>
      </w:pPr>
      <w:rPr>
        <w:rFonts w:hint="default"/>
        <w:lang w:val="tr-TR" w:eastAsia="tr-TR" w:bidi="tr-TR"/>
      </w:rPr>
    </w:lvl>
    <w:lvl w:ilvl="2" w:tplc="2ED0497E">
      <w:numFmt w:val="bullet"/>
      <w:lvlText w:val="•"/>
      <w:lvlJc w:val="left"/>
      <w:pPr>
        <w:ind w:left="2337" w:hanging="360"/>
      </w:pPr>
      <w:rPr>
        <w:rFonts w:hint="default"/>
        <w:lang w:val="tr-TR" w:eastAsia="tr-TR" w:bidi="tr-TR"/>
      </w:rPr>
    </w:lvl>
    <w:lvl w:ilvl="3" w:tplc="F98E82E4">
      <w:numFmt w:val="bullet"/>
      <w:lvlText w:val="•"/>
      <w:lvlJc w:val="left"/>
      <w:pPr>
        <w:ind w:left="2526" w:hanging="360"/>
      </w:pPr>
      <w:rPr>
        <w:rFonts w:hint="default"/>
        <w:lang w:val="tr-TR" w:eastAsia="tr-TR" w:bidi="tr-TR"/>
      </w:rPr>
    </w:lvl>
    <w:lvl w:ilvl="4" w:tplc="FBB285F8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5" w:tplc="F028CD8E">
      <w:numFmt w:val="bullet"/>
      <w:lvlText w:val="•"/>
      <w:lvlJc w:val="left"/>
      <w:pPr>
        <w:ind w:left="2904" w:hanging="360"/>
      </w:pPr>
      <w:rPr>
        <w:rFonts w:hint="default"/>
        <w:lang w:val="tr-TR" w:eastAsia="tr-TR" w:bidi="tr-TR"/>
      </w:rPr>
    </w:lvl>
    <w:lvl w:ilvl="6" w:tplc="400C8CF4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7" w:tplc="E342FE18">
      <w:numFmt w:val="bullet"/>
      <w:lvlText w:val="•"/>
      <w:lvlJc w:val="left"/>
      <w:pPr>
        <w:ind w:left="3282" w:hanging="360"/>
      </w:pPr>
      <w:rPr>
        <w:rFonts w:hint="default"/>
        <w:lang w:val="tr-TR" w:eastAsia="tr-TR" w:bidi="tr-TR"/>
      </w:rPr>
    </w:lvl>
    <w:lvl w:ilvl="8" w:tplc="92B80248">
      <w:numFmt w:val="bullet"/>
      <w:lvlText w:val="•"/>
      <w:lvlJc w:val="left"/>
      <w:pPr>
        <w:ind w:left="3471" w:hanging="360"/>
      </w:pPr>
      <w:rPr>
        <w:rFonts w:hint="default"/>
        <w:lang w:val="tr-TR" w:eastAsia="tr-TR" w:bidi="tr-TR"/>
      </w:rPr>
    </w:lvl>
  </w:abstractNum>
  <w:abstractNum w:abstractNumId="18" w15:restartNumberingAfterBreak="0">
    <w:nsid w:val="71104EE9"/>
    <w:multiLevelType w:val="hybridMultilevel"/>
    <w:tmpl w:val="F1A03288"/>
    <w:lvl w:ilvl="0" w:tplc="E090AE5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E6FAA736">
      <w:numFmt w:val="bullet"/>
      <w:lvlText w:val="•"/>
      <w:lvlJc w:val="left"/>
      <w:pPr>
        <w:ind w:left="888" w:hanging="361"/>
      </w:pPr>
      <w:rPr>
        <w:rFonts w:hint="default"/>
        <w:lang w:val="tr-TR" w:eastAsia="tr-TR" w:bidi="tr-TR"/>
      </w:rPr>
    </w:lvl>
    <w:lvl w:ilvl="2" w:tplc="3F3C474E">
      <w:numFmt w:val="bullet"/>
      <w:lvlText w:val="•"/>
      <w:lvlJc w:val="left"/>
      <w:pPr>
        <w:ind w:left="1216" w:hanging="361"/>
      </w:pPr>
      <w:rPr>
        <w:rFonts w:hint="default"/>
        <w:lang w:val="tr-TR" w:eastAsia="tr-TR" w:bidi="tr-TR"/>
      </w:rPr>
    </w:lvl>
    <w:lvl w:ilvl="3" w:tplc="0CBE2B1C">
      <w:numFmt w:val="bullet"/>
      <w:lvlText w:val="•"/>
      <w:lvlJc w:val="left"/>
      <w:pPr>
        <w:ind w:left="1544" w:hanging="361"/>
      </w:pPr>
      <w:rPr>
        <w:rFonts w:hint="default"/>
        <w:lang w:val="tr-TR" w:eastAsia="tr-TR" w:bidi="tr-TR"/>
      </w:rPr>
    </w:lvl>
    <w:lvl w:ilvl="4" w:tplc="28BAC4D4">
      <w:numFmt w:val="bullet"/>
      <w:lvlText w:val="•"/>
      <w:lvlJc w:val="left"/>
      <w:pPr>
        <w:ind w:left="1873" w:hanging="361"/>
      </w:pPr>
      <w:rPr>
        <w:rFonts w:hint="default"/>
        <w:lang w:val="tr-TR" w:eastAsia="tr-TR" w:bidi="tr-TR"/>
      </w:rPr>
    </w:lvl>
    <w:lvl w:ilvl="5" w:tplc="7D5EF1C6">
      <w:numFmt w:val="bullet"/>
      <w:lvlText w:val="•"/>
      <w:lvlJc w:val="left"/>
      <w:pPr>
        <w:ind w:left="2201" w:hanging="361"/>
      </w:pPr>
      <w:rPr>
        <w:rFonts w:hint="default"/>
        <w:lang w:val="tr-TR" w:eastAsia="tr-TR" w:bidi="tr-TR"/>
      </w:rPr>
    </w:lvl>
    <w:lvl w:ilvl="6" w:tplc="DCE6F80E">
      <w:numFmt w:val="bullet"/>
      <w:lvlText w:val="•"/>
      <w:lvlJc w:val="left"/>
      <w:pPr>
        <w:ind w:left="2529" w:hanging="361"/>
      </w:pPr>
      <w:rPr>
        <w:rFonts w:hint="default"/>
        <w:lang w:val="tr-TR" w:eastAsia="tr-TR" w:bidi="tr-TR"/>
      </w:rPr>
    </w:lvl>
    <w:lvl w:ilvl="7" w:tplc="CC4040AC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8" w:tplc="703E7D6C">
      <w:numFmt w:val="bullet"/>
      <w:lvlText w:val="•"/>
      <w:lvlJc w:val="left"/>
      <w:pPr>
        <w:ind w:left="3186" w:hanging="361"/>
      </w:pPr>
      <w:rPr>
        <w:rFonts w:hint="default"/>
        <w:lang w:val="tr-TR" w:eastAsia="tr-TR" w:bidi="tr-TR"/>
      </w:rPr>
    </w:lvl>
  </w:abstractNum>
  <w:abstractNum w:abstractNumId="19" w15:restartNumberingAfterBreak="0">
    <w:nsid w:val="72602556"/>
    <w:multiLevelType w:val="hybridMultilevel"/>
    <w:tmpl w:val="36443FC0"/>
    <w:lvl w:ilvl="0" w:tplc="00B6BCC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5052A838"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 w:tplc="00AC3F3A">
      <w:numFmt w:val="bullet"/>
      <w:lvlText w:val="•"/>
      <w:lvlJc w:val="left"/>
      <w:pPr>
        <w:ind w:left="1600" w:hanging="360"/>
      </w:pPr>
      <w:rPr>
        <w:rFonts w:hint="default"/>
        <w:lang w:val="tr-TR" w:eastAsia="tr-TR" w:bidi="tr-TR"/>
      </w:rPr>
    </w:lvl>
    <w:lvl w:ilvl="3" w:tplc="212E5474">
      <w:numFmt w:val="bullet"/>
      <w:lvlText w:val="•"/>
      <w:lvlJc w:val="left"/>
      <w:pPr>
        <w:ind w:left="2040" w:hanging="360"/>
      </w:pPr>
      <w:rPr>
        <w:rFonts w:hint="default"/>
        <w:lang w:val="tr-TR" w:eastAsia="tr-TR" w:bidi="tr-TR"/>
      </w:rPr>
    </w:lvl>
    <w:lvl w:ilvl="4" w:tplc="60E80216">
      <w:numFmt w:val="bullet"/>
      <w:lvlText w:val="•"/>
      <w:lvlJc w:val="left"/>
      <w:pPr>
        <w:ind w:left="2480" w:hanging="360"/>
      </w:pPr>
      <w:rPr>
        <w:rFonts w:hint="default"/>
        <w:lang w:val="tr-TR" w:eastAsia="tr-TR" w:bidi="tr-TR"/>
      </w:rPr>
    </w:lvl>
    <w:lvl w:ilvl="5" w:tplc="718C9FF0">
      <w:numFmt w:val="bullet"/>
      <w:lvlText w:val="•"/>
      <w:lvlJc w:val="left"/>
      <w:pPr>
        <w:ind w:left="2920" w:hanging="360"/>
      </w:pPr>
      <w:rPr>
        <w:rFonts w:hint="default"/>
        <w:lang w:val="tr-TR" w:eastAsia="tr-TR" w:bidi="tr-TR"/>
      </w:rPr>
    </w:lvl>
    <w:lvl w:ilvl="6" w:tplc="22103F3A">
      <w:numFmt w:val="bullet"/>
      <w:lvlText w:val="•"/>
      <w:lvlJc w:val="left"/>
      <w:pPr>
        <w:ind w:left="3360" w:hanging="360"/>
      </w:pPr>
      <w:rPr>
        <w:rFonts w:hint="default"/>
        <w:lang w:val="tr-TR" w:eastAsia="tr-TR" w:bidi="tr-TR"/>
      </w:rPr>
    </w:lvl>
    <w:lvl w:ilvl="7" w:tplc="056EBFA4">
      <w:numFmt w:val="bullet"/>
      <w:lvlText w:val="•"/>
      <w:lvlJc w:val="left"/>
      <w:pPr>
        <w:ind w:left="3800" w:hanging="360"/>
      </w:pPr>
      <w:rPr>
        <w:rFonts w:hint="default"/>
        <w:lang w:val="tr-TR" w:eastAsia="tr-TR" w:bidi="tr-TR"/>
      </w:rPr>
    </w:lvl>
    <w:lvl w:ilvl="8" w:tplc="9BF69B60">
      <w:numFmt w:val="bullet"/>
      <w:lvlText w:val="•"/>
      <w:lvlJc w:val="left"/>
      <w:pPr>
        <w:ind w:left="4240" w:hanging="360"/>
      </w:pPr>
      <w:rPr>
        <w:rFonts w:hint="default"/>
        <w:lang w:val="tr-TR" w:eastAsia="tr-TR" w:bidi="tr-TR"/>
      </w:rPr>
    </w:lvl>
  </w:abstractNum>
  <w:abstractNum w:abstractNumId="20" w15:restartNumberingAfterBreak="0">
    <w:nsid w:val="756F001C"/>
    <w:multiLevelType w:val="hybridMultilevel"/>
    <w:tmpl w:val="A4FE306E"/>
    <w:lvl w:ilvl="0" w:tplc="4ED0DA1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A0EE4780">
      <w:numFmt w:val="bullet"/>
      <w:lvlText w:val="•"/>
      <w:lvlJc w:val="left"/>
      <w:pPr>
        <w:ind w:left="845" w:hanging="361"/>
      </w:pPr>
      <w:rPr>
        <w:rFonts w:hint="default"/>
        <w:lang w:val="tr-TR" w:eastAsia="tr-TR" w:bidi="tr-TR"/>
      </w:rPr>
    </w:lvl>
    <w:lvl w:ilvl="2" w:tplc="79F64DB6">
      <w:numFmt w:val="bullet"/>
      <w:lvlText w:val="•"/>
      <w:lvlJc w:val="left"/>
      <w:pPr>
        <w:ind w:left="1131" w:hanging="361"/>
      </w:pPr>
      <w:rPr>
        <w:rFonts w:hint="default"/>
        <w:lang w:val="tr-TR" w:eastAsia="tr-TR" w:bidi="tr-TR"/>
      </w:rPr>
    </w:lvl>
    <w:lvl w:ilvl="3" w:tplc="A79A2D46">
      <w:numFmt w:val="bullet"/>
      <w:lvlText w:val="•"/>
      <w:lvlJc w:val="left"/>
      <w:pPr>
        <w:ind w:left="1416" w:hanging="361"/>
      </w:pPr>
      <w:rPr>
        <w:rFonts w:hint="default"/>
        <w:lang w:val="tr-TR" w:eastAsia="tr-TR" w:bidi="tr-TR"/>
      </w:rPr>
    </w:lvl>
    <w:lvl w:ilvl="4" w:tplc="484E4A44">
      <w:numFmt w:val="bullet"/>
      <w:lvlText w:val="•"/>
      <w:lvlJc w:val="left"/>
      <w:pPr>
        <w:ind w:left="1702" w:hanging="361"/>
      </w:pPr>
      <w:rPr>
        <w:rFonts w:hint="default"/>
        <w:lang w:val="tr-TR" w:eastAsia="tr-TR" w:bidi="tr-TR"/>
      </w:rPr>
    </w:lvl>
    <w:lvl w:ilvl="5" w:tplc="86501F14">
      <w:numFmt w:val="bullet"/>
      <w:lvlText w:val="•"/>
      <w:lvlJc w:val="left"/>
      <w:pPr>
        <w:ind w:left="1988" w:hanging="361"/>
      </w:pPr>
      <w:rPr>
        <w:rFonts w:hint="default"/>
        <w:lang w:val="tr-TR" w:eastAsia="tr-TR" w:bidi="tr-TR"/>
      </w:rPr>
    </w:lvl>
    <w:lvl w:ilvl="6" w:tplc="91FACED0">
      <w:numFmt w:val="bullet"/>
      <w:lvlText w:val="•"/>
      <w:lvlJc w:val="left"/>
      <w:pPr>
        <w:ind w:left="2273" w:hanging="361"/>
      </w:pPr>
      <w:rPr>
        <w:rFonts w:hint="default"/>
        <w:lang w:val="tr-TR" w:eastAsia="tr-TR" w:bidi="tr-TR"/>
      </w:rPr>
    </w:lvl>
    <w:lvl w:ilvl="7" w:tplc="C16A7C5A">
      <w:numFmt w:val="bullet"/>
      <w:lvlText w:val="•"/>
      <w:lvlJc w:val="left"/>
      <w:pPr>
        <w:ind w:left="2559" w:hanging="361"/>
      </w:pPr>
      <w:rPr>
        <w:rFonts w:hint="default"/>
        <w:lang w:val="tr-TR" w:eastAsia="tr-TR" w:bidi="tr-TR"/>
      </w:rPr>
    </w:lvl>
    <w:lvl w:ilvl="8" w:tplc="F06E371E">
      <w:numFmt w:val="bullet"/>
      <w:lvlText w:val="•"/>
      <w:lvlJc w:val="left"/>
      <w:pPr>
        <w:ind w:left="2844" w:hanging="361"/>
      </w:pPr>
      <w:rPr>
        <w:rFonts w:hint="default"/>
        <w:lang w:val="tr-TR" w:eastAsia="tr-TR" w:bidi="tr-TR"/>
      </w:rPr>
    </w:lvl>
  </w:abstractNum>
  <w:abstractNum w:abstractNumId="21" w15:restartNumberingAfterBreak="0">
    <w:nsid w:val="7762425D"/>
    <w:multiLevelType w:val="hybridMultilevel"/>
    <w:tmpl w:val="36108C00"/>
    <w:lvl w:ilvl="0" w:tplc="44CCCDE0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B6C672EC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2" w:tplc="24C02CA4">
      <w:numFmt w:val="bullet"/>
      <w:lvlText w:val="•"/>
      <w:lvlJc w:val="left"/>
      <w:pPr>
        <w:ind w:left="2154" w:hanging="360"/>
      </w:pPr>
      <w:rPr>
        <w:rFonts w:hint="default"/>
        <w:lang w:val="tr-TR" w:eastAsia="tr-TR" w:bidi="tr-TR"/>
      </w:rPr>
    </w:lvl>
    <w:lvl w:ilvl="3" w:tplc="14E4C4A0">
      <w:numFmt w:val="bullet"/>
      <w:lvlText w:val="•"/>
      <w:lvlJc w:val="left"/>
      <w:pPr>
        <w:ind w:left="2481" w:hanging="360"/>
      </w:pPr>
      <w:rPr>
        <w:rFonts w:hint="default"/>
        <w:lang w:val="tr-TR" w:eastAsia="tr-TR" w:bidi="tr-TR"/>
      </w:rPr>
    </w:lvl>
    <w:lvl w:ilvl="4" w:tplc="B37E72A0">
      <w:numFmt w:val="bullet"/>
      <w:lvlText w:val="•"/>
      <w:lvlJc w:val="left"/>
      <w:pPr>
        <w:ind w:left="2809" w:hanging="360"/>
      </w:pPr>
      <w:rPr>
        <w:rFonts w:hint="default"/>
        <w:lang w:val="tr-TR" w:eastAsia="tr-TR" w:bidi="tr-TR"/>
      </w:rPr>
    </w:lvl>
    <w:lvl w:ilvl="5" w:tplc="C2E8E000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6" w:tplc="0422F664">
      <w:numFmt w:val="bullet"/>
      <w:lvlText w:val="•"/>
      <w:lvlJc w:val="left"/>
      <w:pPr>
        <w:ind w:left="3463" w:hanging="360"/>
      </w:pPr>
      <w:rPr>
        <w:rFonts w:hint="default"/>
        <w:lang w:val="tr-TR" w:eastAsia="tr-TR" w:bidi="tr-TR"/>
      </w:rPr>
    </w:lvl>
    <w:lvl w:ilvl="7" w:tplc="18BA112C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8" w:tplc="3BEE7A1C">
      <w:numFmt w:val="bullet"/>
      <w:lvlText w:val="•"/>
      <w:lvlJc w:val="left"/>
      <w:pPr>
        <w:ind w:left="4118" w:hanging="360"/>
      </w:pPr>
      <w:rPr>
        <w:rFonts w:hint="default"/>
        <w:lang w:val="tr-TR" w:eastAsia="tr-TR" w:bidi="tr-TR"/>
      </w:rPr>
    </w:lvl>
  </w:abstractNum>
  <w:abstractNum w:abstractNumId="22" w15:restartNumberingAfterBreak="0">
    <w:nsid w:val="7ABF5463"/>
    <w:multiLevelType w:val="hybridMultilevel"/>
    <w:tmpl w:val="52EC7C32"/>
    <w:lvl w:ilvl="0" w:tplc="30CAFDCC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0C86EFB4">
      <w:numFmt w:val="bullet"/>
      <w:lvlText w:val="•"/>
      <w:lvlJc w:val="left"/>
      <w:pPr>
        <w:ind w:left="1827" w:hanging="360"/>
      </w:pPr>
      <w:rPr>
        <w:rFonts w:hint="default"/>
        <w:lang w:val="tr-TR" w:eastAsia="tr-TR" w:bidi="tr-TR"/>
      </w:rPr>
    </w:lvl>
    <w:lvl w:ilvl="2" w:tplc="8BC45452">
      <w:numFmt w:val="bullet"/>
      <w:lvlText w:val="•"/>
      <w:lvlJc w:val="left"/>
      <w:pPr>
        <w:ind w:left="2154" w:hanging="360"/>
      </w:pPr>
      <w:rPr>
        <w:rFonts w:hint="default"/>
        <w:lang w:val="tr-TR" w:eastAsia="tr-TR" w:bidi="tr-TR"/>
      </w:rPr>
    </w:lvl>
    <w:lvl w:ilvl="3" w:tplc="570E0BAA">
      <w:numFmt w:val="bullet"/>
      <w:lvlText w:val="•"/>
      <w:lvlJc w:val="left"/>
      <w:pPr>
        <w:ind w:left="2481" w:hanging="360"/>
      </w:pPr>
      <w:rPr>
        <w:rFonts w:hint="default"/>
        <w:lang w:val="tr-TR" w:eastAsia="tr-TR" w:bidi="tr-TR"/>
      </w:rPr>
    </w:lvl>
    <w:lvl w:ilvl="4" w:tplc="E982D52C">
      <w:numFmt w:val="bullet"/>
      <w:lvlText w:val="•"/>
      <w:lvlJc w:val="left"/>
      <w:pPr>
        <w:ind w:left="2809" w:hanging="360"/>
      </w:pPr>
      <w:rPr>
        <w:rFonts w:hint="default"/>
        <w:lang w:val="tr-TR" w:eastAsia="tr-TR" w:bidi="tr-TR"/>
      </w:rPr>
    </w:lvl>
    <w:lvl w:ilvl="5" w:tplc="A8DEFE88">
      <w:numFmt w:val="bullet"/>
      <w:lvlText w:val="•"/>
      <w:lvlJc w:val="left"/>
      <w:pPr>
        <w:ind w:left="3136" w:hanging="360"/>
      </w:pPr>
      <w:rPr>
        <w:rFonts w:hint="default"/>
        <w:lang w:val="tr-TR" w:eastAsia="tr-TR" w:bidi="tr-TR"/>
      </w:rPr>
    </w:lvl>
    <w:lvl w:ilvl="6" w:tplc="519ADA0E">
      <w:numFmt w:val="bullet"/>
      <w:lvlText w:val="•"/>
      <w:lvlJc w:val="left"/>
      <w:pPr>
        <w:ind w:left="3463" w:hanging="360"/>
      </w:pPr>
      <w:rPr>
        <w:rFonts w:hint="default"/>
        <w:lang w:val="tr-TR" w:eastAsia="tr-TR" w:bidi="tr-TR"/>
      </w:rPr>
    </w:lvl>
    <w:lvl w:ilvl="7" w:tplc="0A24449E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8" w:tplc="ED9E4B5E">
      <w:numFmt w:val="bullet"/>
      <w:lvlText w:val="•"/>
      <w:lvlJc w:val="left"/>
      <w:pPr>
        <w:ind w:left="4118" w:hanging="360"/>
      </w:pPr>
      <w:rPr>
        <w:rFonts w:hint="default"/>
        <w:lang w:val="tr-TR" w:eastAsia="tr-TR" w:bidi="tr-TR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1"/>
  </w:num>
  <w:num w:numId="8">
    <w:abstractNumId w:val="18"/>
  </w:num>
  <w:num w:numId="9">
    <w:abstractNumId w:val="2"/>
  </w:num>
  <w:num w:numId="10">
    <w:abstractNumId w:val="11"/>
  </w:num>
  <w:num w:numId="11">
    <w:abstractNumId w:val="8"/>
  </w:num>
  <w:num w:numId="12">
    <w:abstractNumId w:val="19"/>
  </w:num>
  <w:num w:numId="13">
    <w:abstractNumId w:val="3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5508E"/>
    <w:rsid w:val="001E50C7"/>
    <w:rsid w:val="005779AA"/>
    <w:rsid w:val="0064738E"/>
    <w:rsid w:val="0075508E"/>
    <w:rsid w:val="0087572B"/>
    <w:rsid w:val="00D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34FDAC-4332-4A68-A0D1-A7BA084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1E50C7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E50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50C7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E50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50C7"/>
    <w:rPr>
      <w:rFonts w:ascii="Arial" w:eastAsia="Arial" w:hAnsi="Arial" w:cs="Arial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rsid w:val="001E50C7"/>
    <w:rPr>
      <w:rFonts w:ascii="BookmanTurk" w:eastAsia="Times" w:hAnsi="BookmanTurk" w:cs="Times New Roman"/>
      <w:b/>
      <w:sz w:val="16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 DÜLGER</dc:creator>
  <cp:lastModifiedBy>Abdullah</cp:lastModifiedBy>
  <cp:revision>4</cp:revision>
  <dcterms:created xsi:type="dcterms:W3CDTF">2021-02-24T09:56:00Z</dcterms:created>
  <dcterms:modified xsi:type="dcterms:W3CDTF">2021-02-25T21:03:00Z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