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04A20" w:rsidRPr="00704A20" w14:paraId="02C0D7A9" w14:textId="77777777" w:rsidTr="00704A20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0774" w:type="dxa"/>
          </w:tcPr>
          <w:p w14:paraId="5C7CE3DE" w14:textId="77777777"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36E471" w14:textId="77777777"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704A20">
              <w:rPr>
                <w:rFonts w:ascii="Times New Roman" w:hAnsi="Times New Roman" w:cs="Times New Roman"/>
                <w:sz w:val="24"/>
              </w:rPr>
              <w:t>Ustabaşı</w:t>
            </w:r>
          </w:p>
          <w:p w14:paraId="66E69BEA" w14:textId="77777777"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Pr="00704A20">
              <w:rPr>
                <w:rFonts w:ascii="Times New Roman" w:hAnsi="Times New Roman" w:cs="Times New Roman"/>
                <w:sz w:val="24"/>
              </w:rPr>
              <w:t>Operasyon/Üretim Lideri</w:t>
            </w:r>
          </w:p>
          <w:p w14:paraId="37F84A2F" w14:textId="77777777"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 xml:space="preserve">Bağlı Bulunan Bölümler: </w:t>
            </w:r>
            <w:r w:rsidRPr="00704A20">
              <w:rPr>
                <w:rFonts w:ascii="Times New Roman" w:hAnsi="Times New Roman" w:cs="Times New Roman"/>
                <w:sz w:val="24"/>
              </w:rPr>
              <w:t>Mavi yakalı üretim personeli</w:t>
            </w:r>
          </w:p>
          <w:p w14:paraId="4B42AF4F" w14:textId="77777777"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14:paraId="584C596B" w14:textId="77777777"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Operasyon/Üretim Liderinin verdiği sorumluluklar çerçevesinde çalışmak,</w:t>
            </w:r>
          </w:p>
          <w:p w14:paraId="040F310C" w14:textId="77777777"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OPERASYONEL faaliyetleri ve üretimi sevk ve idare etmek,</w:t>
            </w:r>
          </w:p>
          <w:p w14:paraId="55D93E4C" w14:textId="77777777"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Operasyon/Üretim Sorumlusu tarafından verilen görevleri yerine getirmek,</w:t>
            </w:r>
          </w:p>
          <w:p w14:paraId="0A37D882" w14:textId="77777777"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 xml:space="preserve">İlgili </w:t>
            </w:r>
            <w:proofErr w:type="gramStart"/>
            <w:r w:rsidRPr="00704A20">
              <w:rPr>
                <w:rFonts w:ascii="Times New Roman" w:hAnsi="Times New Roman" w:cs="Times New Roman"/>
                <w:sz w:val="24"/>
              </w:rPr>
              <w:t>ekipman</w:t>
            </w:r>
            <w:proofErr w:type="gramEnd"/>
            <w:r w:rsidRPr="00704A20">
              <w:rPr>
                <w:rFonts w:ascii="Times New Roman" w:hAnsi="Times New Roman" w:cs="Times New Roman"/>
                <w:sz w:val="24"/>
              </w:rPr>
              <w:t xml:space="preserve"> ve cihazları kullanmak bakım ve onarımlarını takip etmek,</w:t>
            </w:r>
          </w:p>
          <w:p w14:paraId="1B79A01C" w14:textId="77777777"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Üretim alanındaki görev ve işleri organize etmek ve yürütmek,</w:t>
            </w:r>
          </w:p>
          <w:p w14:paraId="24002472" w14:textId="77777777" w:rsidR="00704A20" w:rsidRPr="00704A20" w:rsidRDefault="00704A20" w:rsidP="00704A2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ISO 45001:2018 İSG Entegre yönetim sisteminin etkinliği ve gelişimi için yeniliklere açık olmak, katılımı ve farkındalığı sağlamak,</w:t>
            </w:r>
          </w:p>
          <w:p w14:paraId="3482EDD3" w14:textId="77777777"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14:paraId="1DEA8B46" w14:textId="77777777"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Operasyon/Üretim Liderinin vermiş olduğu yetki ve sorumluluklar çerçevesinde çalışır.</w:t>
            </w:r>
          </w:p>
          <w:p w14:paraId="49EDCB2E" w14:textId="77777777"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14:paraId="429879E1" w14:textId="77777777" w:rsidR="00704A20" w:rsidRPr="00704A20" w:rsidRDefault="00704A20" w:rsidP="00704A20">
            <w:p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Yokluğunda Operasyon/Üretim Lideri yetki ve sorumluluklarını devralır.</w:t>
            </w:r>
          </w:p>
          <w:p w14:paraId="6E88823B" w14:textId="77777777"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4A20">
              <w:rPr>
                <w:rFonts w:ascii="Times New Roman" w:hAnsi="Times New Roman" w:cs="Times New Roman"/>
                <w:b/>
                <w:sz w:val="24"/>
              </w:rPr>
              <w:t xml:space="preserve">Yetkinlikler </w:t>
            </w:r>
          </w:p>
          <w:p w14:paraId="05F8F4F1" w14:textId="77777777"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Bu pozisyonda en az 2 yıllık bilgi ve deneyime sahip olmak,</w:t>
            </w:r>
          </w:p>
          <w:p w14:paraId="3AD97D6B" w14:textId="77777777"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 xml:space="preserve">En az meslek lisesi veya tercihen meslek </w:t>
            </w:r>
            <w:proofErr w:type="gramStart"/>
            <w:r w:rsidRPr="00704A20">
              <w:rPr>
                <w:rFonts w:ascii="Times New Roman" w:hAnsi="Times New Roman" w:cs="Times New Roman"/>
                <w:sz w:val="24"/>
              </w:rPr>
              <w:t>yüksek okulu</w:t>
            </w:r>
            <w:proofErr w:type="gramEnd"/>
            <w:r w:rsidRPr="00704A20">
              <w:rPr>
                <w:rFonts w:ascii="Times New Roman" w:hAnsi="Times New Roman" w:cs="Times New Roman"/>
                <w:sz w:val="24"/>
              </w:rPr>
              <w:t xml:space="preserve"> mezunu olmak,</w:t>
            </w:r>
          </w:p>
          <w:p w14:paraId="44AD50BB" w14:textId="77777777"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 xml:space="preserve">Kuruluşumuz üretim iş ve bilgisine </w:t>
            </w:r>
            <w:proofErr w:type="gramStart"/>
            <w:r w:rsidRPr="00704A20">
              <w:rPr>
                <w:rFonts w:ascii="Times New Roman" w:hAnsi="Times New Roman" w:cs="Times New Roman"/>
                <w:sz w:val="24"/>
              </w:rPr>
              <w:t>hakim</w:t>
            </w:r>
            <w:proofErr w:type="gramEnd"/>
            <w:r w:rsidRPr="00704A20">
              <w:rPr>
                <w:rFonts w:ascii="Times New Roman" w:hAnsi="Times New Roman" w:cs="Times New Roman"/>
                <w:sz w:val="24"/>
              </w:rPr>
              <w:t xml:space="preserve"> olmak,</w:t>
            </w:r>
          </w:p>
          <w:p w14:paraId="47FEEE20" w14:textId="77777777"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Stres altında dikkatli çalışabilmek ve karar verebilmek,</w:t>
            </w:r>
          </w:p>
          <w:p w14:paraId="1A021373" w14:textId="77777777"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704A20">
              <w:rPr>
                <w:rFonts w:ascii="Times New Roman" w:hAnsi="Times New Roman" w:cs="Times New Roman"/>
                <w:sz w:val="24"/>
              </w:rPr>
              <w:t>Takım çalışmasına yatkın olmak,</w:t>
            </w:r>
          </w:p>
          <w:p w14:paraId="5CB0E3BD" w14:textId="77777777" w:rsidR="00704A20" w:rsidRPr="00704A20" w:rsidRDefault="00704A20" w:rsidP="00704A2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04A20">
              <w:rPr>
                <w:rFonts w:ascii="Times New Roman" w:hAnsi="Times New Roman" w:cs="Times New Roman"/>
                <w:sz w:val="24"/>
              </w:rPr>
              <w:t>Mavi yakalı üretim personeline liderlik edebilme vasıflarına sahip olmak.</w:t>
            </w:r>
            <w:proofErr w:type="gramEnd"/>
          </w:p>
          <w:p w14:paraId="0688B994" w14:textId="77777777"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3E015D" w14:textId="77777777"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A908BC" w14:textId="77777777" w:rsidR="00704A20" w:rsidRPr="00704A20" w:rsidRDefault="00704A20" w:rsidP="00704A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77535FD" w14:textId="77777777" w:rsidR="00704A20" w:rsidRDefault="00704A20" w:rsidP="00130607">
      <w:pPr>
        <w:rPr>
          <w:b/>
        </w:rPr>
      </w:pPr>
    </w:p>
    <w:sectPr w:rsidR="00704A20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FB1B" w14:textId="77777777" w:rsidR="007460A9" w:rsidRDefault="007460A9" w:rsidP="00EA7C1F">
      <w:pPr>
        <w:spacing w:after="0" w:line="240" w:lineRule="auto"/>
      </w:pPr>
      <w:r>
        <w:separator/>
      </w:r>
    </w:p>
  </w:endnote>
  <w:endnote w:type="continuationSeparator" w:id="0">
    <w:p w14:paraId="5800BAF2" w14:textId="77777777" w:rsidR="007460A9" w:rsidRDefault="007460A9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CCCE" w14:textId="77777777" w:rsidR="00704A20" w:rsidRDefault="00704A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417"/>
      <w:gridCol w:w="3260"/>
      <w:gridCol w:w="3097"/>
    </w:tblGrid>
    <w:tr w:rsidR="00704A20" w:rsidRPr="006417A2" w14:paraId="6A3D247B" w14:textId="77777777" w:rsidTr="00704A20">
      <w:trPr>
        <w:trHeight w:hRule="exact" w:val="314"/>
      </w:trPr>
      <w:tc>
        <w:tcPr>
          <w:tcW w:w="4417" w:type="dxa"/>
          <w:shd w:val="clear" w:color="auto" w:fill="FF7300"/>
          <w:vAlign w:val="center"/>
        </w:tcPr>
        <w:p w14:paraId="1C1108CC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14:paraId="548B43C3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7DB37EE1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14:paraId="6A178548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23610BA0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14:paraId="5D07C540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0E271713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0CACD9D2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097" w:type="dxa"/>
          <w:shd w:val="clear" w:color="auto" w:fill="FF7300"/>
          <w:vAlign w:val="center"/>
        </w:tcPr>
        <w:p w14:paraId="5E2CFD51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14:paraId="7EFEF6D2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164FD3CC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0F7CF62E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14:paraId="47FCF79C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14:paraId="4EB3FEA7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704A20" w:rsidRPr="006417A2" w14:paraId="182F3726" w14:textId="77777777" w:rsidTr="00704A20">
      <w:trPr>
        <w:trHeight w:val="651"/>
      </w:trPr>
      <w:tc>
        <w:tcPr>
          <w:tcW w:w="4417" w:type="dxa"/>
        </w:tcPr>
        <w:p w14:paraId="46AD7E64" w14:textId="77777777" w:rsidR="00704A20" w:rsidRPr="006417A2" w:rsidRDefault="00704A20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14:paraId="08D697E6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14:paraId="2B8E16AB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050855DF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097" w:type="dxa"/>
        </w:tcPr>
        <w:p w14:paraId="2BD304E2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596F26C5" w14:textId="77777777" w:rsidR="00704A20" w:rsidRPr="006417A2" w:rsidRDefault="00704A2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14:paraId="25AE927F" w14:textId="77777777"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0F3D" w14:textId="77777777" w:rsidR="00704A20" w:rsidRDefault="00704A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7563" w14:textId="77777777" w:rsidR="007460A9" w:rsidRDefault="007460A9" w:rsidP="00EA7C1F">
      <w:pPr>
        <w:spacing w:after="0" w:line="240" w:lineRule="auto"/>
      </w:pPr>
      <w:r>
        <w:separator/>
      </w:r>
    </w:p>
  </w:footnote>
  <w:footnote w:type="continuationSeparator" w:id="0">
    <w:p w14:paraId="30E6A201" w14:textId="77777777" w:rsidR="007460A9" w:rsidRDefault="007460A9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49C7" w14:textId="77777777" w:rsidR="00704A20" w:rsidRDefault="00704A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704A20" w:rsidRPr="00A13C49" w14:paraId="2736E78D" w14:textId="77777777" w:rsidTr="00704A20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14:paraId="55870711" w14:textId="77777777" w:rsidR="00704A20" w:rsidRPr="004C4A80" w:rsidRDefault="00704A20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3A81DE5" wp14:editId="338F941D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14:paraId="3826EB3F" w14:textId="77777777" w:rsidR="00704A20" w:rsidRPr="00EC03FB" w:rsidRDefault="00704A20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14:paraId="481BA215" w14:textId="77777777" w:rsidR="00704A20" w:rsidRPr="00470889" w:rsidRDefault="00704A20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14:paraId="6725E36E" w14:textId="77777777" w:rsidR="00704A20" w:rsidRPr="00910679" w:rsidRDefault="00704A2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14:paraId="3392F111" w14:textId="77777777" w:rsidR="00704A20" w:rsidRPr="00910679" w:rsidRDefault="00704A20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04A20" w:rsidRPr="00A13C49" w14:paraId="7373CA30" w14:textId="77777777" w:rsidTr="00704A2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005DE5EB" w14:textId="77777777" w:rsidR="00704A20" w:rsidRPr="00A13C49" w:rsidRDefault="00704A2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2D4A05BF" w14:textId="77777777" w:rsidR="00704A20" w:rsidRPr="00D3002A" w:rsidRDefault="00704A20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0BCB2BA9" w14:textId="77777777" w:rsidR="00704A20" w:rsidRPr="00910679" w:rsidRDefault="00704A20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14:paraId="0C56A7E6" w14:textId="442B73C7" w:rsidR="00704A20" w:rsidRPr="00910679" w:rsidRDefault="00704A20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bookmarkStart w:id="0" w:name="_GoBack"/>
          <w:bookmarkEnd w:id="0"/>
        </w:p>
      </w:tc>
    </w:tr>
    <w:tr w:rsidR="00704A20" w:rsidRPr="00A13C49" w14:paraId="2319AF32" w14:textId="77777777" w:rsidTr="00704A2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3C209703" w14:textId="77777777" w:rsidR="00704A20" w:rsidRPr="00A13C49" w:rsidRDefault="00704A2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494E266E" w14:textId="77777777" w:rsidR="00704A20" w:rsidRPr="0007787B" w:rsidRDefault="00704A2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562529B8" w14:textId="77777777" w:rsidR="00704A20" w:rsidRPr="00910679" w:rsidRDefault="00704A20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14:paraId="6ABE56ED" w14:textId="77777777" w:rsidR="00704A20" w:rsidRPr="00910679" w:rsidRDefault="00704A20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04A20" w:rsidRPr="00A13C49" w14:paraId="465EBD26" w14:textId="77777777" w:rsidTr="00704A2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2B62D6A0" w14:textId="77777777" w:rsidR="00704A20" w:rsidRPr="00A13C49" w:rsidRDefault="00704A2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09D07A37" w14:textId="77777777" w:rsidR="00704A20" w:rsidRPr="0007787B" w:rsidRDefault="00704A2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1DED4B67" w14:textId="77777777" w:rsidR="00704A20" w:rsidRPr="00910679" w:rsidRDefault="00704A20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14:paraId="33726378" w14:textId="77777777" w:rsidR="00704A20" w:rsidRPr="00910679" w:rsidRDefault="00704A20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04A20" w:rsidRPr="00A13C49" w14:paraId="12356ADB" w14:textId="77777777" w:rsidTr="00704A2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3B8B2A61" w14:textId="77777777" w:rsidR="00704A20" w:rsidRPr="00A13C49" w:rsidRDefault="00704A2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64E5A154" w14:textId="77777777" w:rsidR="00704A20" w:rsidRPr="0007787B" w:rsidRDefault="00704A2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586B0867" w14:textId="77777777" w:rsidR="00704A20" w:rsidRPr="00910679" w:rsidRDefault="00704A2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14:paraId="1D2E3F0C" w14:textId="77777777" w:rsidR="00704A20" w:rsidRPr="00910679" w:rsidRDefault="00704A20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704A20" w:rsidRPr="00A13C49" w14:paraId="45B6DF7A" w14:textId="77777777" w:rsidTr="00704A20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14:paraId="26510F94" w14:textId="77777777" w:rsidR="00704A20" w:rsidRDefault="00704A20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2631DFAC" wp14:editId="625E99BB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0ECF6734" w14:textId="14FC4CBC" w:rsidR="00704A20" w:rsidRPr="00704A20" w:rsidRDefault="00704A20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04A20">
            <w:rPr>
              <w:rFonts w:ascii="Times New Roman" w:hAnsi="Times New Roman" w:cs="Times New Roman"/>
              <w:b/>
              <w:sz w:val="24"/>
              <w:szCs w:val="18"/>
            </w:rPr>
            <w:t>USTABAŞI GÖREV TANIMI</w:t>
          </w:r>
        </w:p>
      </w:tc>
    </w:tr>
  </w:tbl>
  <w:p w14:paraId="5A99B9C2" w14:textId="77777777"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8148" w14:textId="77777777" w:rsidR="00704A20" w:rsidRDefault="00704A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7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31"/>
  </w:num>
  <w:num w:numId="18">
    <w:abstractNumId w:val="26"/>
  </w:num>
  <w:num w:numId="19">
    <w:abstractNumId w:val="34"/>
  </w:num>
  <w:num w:numId="20">
    <w:abstractNumId w:val="25"/>
  </w:num>
  <w:num w:numId="21">
    <w:abstractNumId w:val="13"/>
  </w:num>
  <w:num w:numId="22">
    <w:abstractNumId w:val="28"/>
  </w:num>
  <w:num w:numId="23">
    <w:abstractNumId w:val="3"/>
  </w:num>
  <w:num w:numId="24">
    <w:abstractNumId w:val="8"/>
  </w:num>
  <w:num w:numId="25">
    <w:abstractNumId w:val="22"/>
  </w:num>
  <w:num w:numId="26">
    <w:abstractNumId w:val="32"/>
  </w:num>
  <w:num w:numId="27">
    <w:abstractNumId w:val="14"/>
  </w:num>
  <w:num w:numId="28">
    <w:abstractNumId w:val="29"/>
  </w:num>
  <w:num w:numId="29">
    <w:abstractNumId w:val="5"/>
  </w:num>
  <w:num w:numId="30">
    <w:abstractNumId w:val="30"/>
  </w:num>
  <w:num w:numId="31">
    <w:abstractNumId w:val="2"/>
  </w:num>
  <w:num w:numId="32">
    <w:abstractNumId w:val="11"/>
  </w:num>
  <w:num w:numId="33">
    <w:abstractNumId w:val="33"/>
  </w:num>
  <w:num w:numId="34">
    <w:abstractNumId w:val="10"/>
  </w:num>
  <w:num w:numId="35">
    <w:abstractNumId w:val="12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C6413"/>
    <w:rsid w:val="000F201E"/>
    <w:rsid w:val="00130607"/>
    <w:rsid w:val="00210761"/>
    <w:rsid w:val="002C4A92"/>
    <w:rsid w:val="00305A6C"/>
    <w:rsid w:val="0033177C"/>
    <w:rsid w:val="003B09E7"/>
    <w:rsid w:val="003E4A36"/>
    <w:rsid w:val="004309D8"/>
    <w:rsid w:val="00447A56"/>
    <w:rsid w:val="0046664A"/>
    <w:rsid w:val="00476572"/>
    <w:rsid w:val="00506A08"/>
    <w:rsid w:val="00704A20"/>
    <w:rsid w:val="00720A23"/>
    <w:rsid w:val="007460A9"/>
    <w:rsid w:val="007C60DA"/>
    <w:rsid w:val="007F7A9C"/>
    <w:rsid w:val="008150F4"/>
    <w:rsid w:val="008170BB"/>
    <w:rsid w:val="008663BE"/>
    <w:rsid w:val="00876979"/>
    <w:rsid w:val="00886F53"/>
    <w:rsid w:val="00916B61"/>
    <w:rsid w:val="009219B5"/>
    <w:rsid w:val="00947BD1"/>
    <w:rsid w:val="00952D37"/>
    <w:rsid w:val="00C24516"/>
    <w:rsid w:val="00C33BFB"/>
    <w:rsid w:val="00C64387"/>
    <w:rsid w:val="00C933FF"/>
    <w:rsid w:val="00CB3DB0"/>
    <w:rsid w:val="00D6639D"/>
    <w:rsid w:val="00E64484"/>
    <w:rsid w:val="00EA7C1F"/>
    <w:rsid w:val="00EB55A4"/>
    <w:rsid w:val="00F04E96"/>
    <w:rsid w:val="00F57173"/>
    <w:rsid w:val="00F73177"/>
    <w:rsid w:val="00FA0F4B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23025"/>
  <w15:docId w15:val="{075937FB-BB5A-43C4-AE3D-CBE7AD4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704A2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704A20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17</cp:revision>
  <dcterms:created xsi:type="dcterms:W3CDTF">2018-09-18T07:07:00Z</dcterms:created>
  <dcterms:modified xsi:type="dcterms:W3CDTF">2021-02-18T11:35:00Z</dcterms:modified>
</cp:coreProperties>
</file>