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47DB2" w14:textId="47425742" w:rsidR="00E24C15" w:rsidRDefault="00E24C15" w:rsidP="00E24C15">
      <w:pPr>
        <w:pStyle w:val="Balk1"/>
      </w:pPr>
      <w:r>
        <w:t>BAŞLANGIÇ</w:t>
      </w:r>
    </w:p>
    <w:p w14:paraId="74F70514" w14:textId="77777777" w:rsidR="00E24C15" w:rsidRDefault="00E24C15" w:rsidP="00E24C15">
      <w:pPr>
        <w:tabs>
          <w:tab w:val="clear" w:pos="994"/>
        </w:tabs>
      </w:pPr>
      <w:r>
        <w:t xml:space="preserve">Bu bölümde, ön incelemeyi başlatan merci tarafından verilen onay veya müfettiş talep yazısı ile Genel Müdürlük Makamının görev emrinin tarih ve sayısı belirtilerek göreve başlama nedeni olarak yazılmalıdır. Varsa 4483 sayılı Kanunun </w:t>
      </w:r>
      <w:proofErr w:type="gramStart"/>
      <w:r>
        <w:t xml:space="preserve">7 </w:t>
      </w:r>
      <w:proofErr w:type="spellStart"/>
      <w:r>
        <w:t>nci</w:t>
      </w:r>
      <w:proofErr w:type="spellEnd"/>
      <w:proofErr w:type="gramEnd"/>
      <w:r>
        <w:t xml:space="preserve"> maddesindeki ek süre kullanımına ilişkin yazıya da bu bölümde değinilmelidir.</w:t>
      </w:r>
    </w:p>
    <w:p w14:paraId="438AD44A" w14:textId="11E7DD4C" w:rsidR="00E24C15" w:rsidRDefault="004557CA" w:rsidP="00E24C15">
      <w:pPr>
        <w:pStyle w:val="Balk1"/>
      </w:pPr>
      <w:r>
        <w:t>İHBAR EDEN</w:t>
      </w:r>
      <w:r w:rsidR="00E24C15">
        <w:t xml:space="preserve"> VE</w:t>
      </w:r>
      <w:r>
        <w:t>YA</w:t>
      </w:r>
      <w:r w:rsidR="00E24C15">
        <w:t xml:space="preserve"> </w:t>
      </w:r>
      <w:r>
        <w:t>şikâyetçi</w:t>
      </w:r>
    </w:p>
    <w:p w14:paraId="3FFEF6D2" w14:textId="5FCF8705" w:rsidR="00E24C15" w:rsidRDefault="00E24C15" w:rsidP="00E24C15">
      <w:pPr>
        <w:tabs>
          <w:tab w:val="clear" w:pos="994"/>
        </w:tabs>
      </w:pPr>
      <w:r>
        <w:t xml:space="preserve">Bu bölüme, varsa </w:t>
      </w:r>
      <w:r w:rsidR="004557CA">
        <w:t>ihbar eden</w:t>
      </w:r>
      <w:r>
        <w:t xml:space="preserve"> ya da </w:t>
      </w:r>
      <w:r w:rsidR="004557CA">
        <w:t>şikâyetç</w:t>
      </w:r>
      <w:r>
        <w:t>ilerin kimlik bilgileri ve tebligat adresleri, yoksa Kamu Hukuku yazılmalıdır.</w:t>
      </w:r>
    </w:p>
    <w:p w14:paraId="334FAB42" w14:textId="5A89B047" w:rsidR="00E24C15" w:rsidRDefault="00E24C15" w:rsidP="00E24C15">
      <w:pPr>
        <w:pStyle w:val="Balk1"/>
      </w:pPr>
      <w:r>
        <w:t>ÖN İNCELEME KONUSU</w:t>
      </w:r>
    </w:p>
    <w:p w14:paraId="1269DC12" w14:textId="1F012C38" w:rsidR="00E24C15" w:rsidRDefault="00E24C15" w:rsidP="00E24C15">
      <w:pPr>
        <w:tabs>
          <w:tab w:val="clear" w:pos="994"/>
        </w:tabs>
      </w:pPr>
      <w:r>
        <w:t xml:space="preserve">Bu bölüme, yetkili merciin ön inceleme talebinde, Genel Müdürlük Makamının görev emrinde ve eklerinde yer alan ön inceleme konuları yazılmalıdır. </w:t>
      </w:r>
      <w:r w:rsidR="00912A8A">
        <w:t>Ön inceleme konusu birden fazla ise maddeler halinde ayrılarak sonraki bölümlerde ayrı madde başlıkları altında irdelenecektir.</w:t>
      </w:r>
    </w:p>
    <w:p w14:paraId="79281710" w14:textId="6F3C8C0D" w:rsidR="00E24C15" w:rsidRDefault="00E24C15" w:rsidP="00E24C15">
      <w:pPr>
        <w:pStyle w:val="Balk1"/>
      </w:pPr>
      <w:r>
        <w:t>ÖĞRENME TARİHİ</w:t>
      </w:r>
    </w:p>
    <w:p w14:paraId="1209B1A9" w14:textId="77777777" w:rsidR="00E24C15" w:rsidRDefault="00E24C15" w:rsidP="00E24C15">
      <w:pPr>
        <w:tabs>
          <w:tab w:val="clear" w:pos="994"/>
        </w:tabs>
      </w:pPr>
      <w:r>
        <w:t>Bu bölüme, hakkında ön inceleme yapılanların ön incelemeye esas eylemlerinin yetkili merci tarafından öğrenildiği tarih yazılmalıdır.</w:t>
      </w:r>
    </w:p>
    <w:p w14:paraId="18F159B8" w14:textId="00D5BD05" w:rsidR="00E24C15" w:rsidRDefault="00E24C15" w:rsidP="00E24C15">
      <w:pPr>
        <w:pStyle w:val="Balk1"/>
      </w:pPr>
      <w:r>
        <w:t>OLAY YERİ VE TARİHİ</w:t>
      </w:r>
    </w:p>
    <w:p w14:paraId="7E0B9998" w14:textId="77777777" w:rsidR="00E24C15" w:rsidRDefault="00E24C15" w:rsidP="00E24C15">
      <w:r>
        <w:t>Bu bölüme, eylemin işlendiği yer ve tarihi yazılmalıdır.</w:t>
      </w:r>
    </w:p>
    <w:p w14:paraId="1E104D70" w14:textId="22C12AAE" w:rsidR="00E24C15" w:rsidRDefault="00E24C15" w:rsidP="00E24C15">
      <w:pPr>
        <w:pStyle w:val="Balk1"/>
      </w:pPr>
      <w:r>
        <w:t>HAKKINDA ÖN İNCELEME YAPILANLAR</w:t>
      </w:r>
    </w:p>
    <w:p w14:paraId="727786D8" w14:textId="77777777" w:rsidR="00E24C15" w:rsidRDefault="00E24C15" w:rsidP="00E24C15">
      <w:pPr>
        <w:tabs>
          <w:tab w:val="clear" w:pos="994"/>
        </w:tabs>
      </w:pPr>
      <w:r>
        <w:t>Bu bölüme, hakkında ön inceleme yapılanların açık kimlikleri ile eylem tarihi itibarıyla görev unvanları ve görev yerleri yazılmalıdır.</w:t>
      </w:r>
    </w:p>
    <w:p w14:paraId="6E7CFF68" w14:textId="678F2216" w:rsidR="00E24C15" w:rsidRDefault="00E24C15" w:rsidP="00E24C15">
      <w:pPr>
        <w:pStyle w:val="Balk1"/>
      </w:pPr>
      <w:r>
        <w:t>kapsam dışı bırakılan konular</w:t>
      </w:r>
    </w:p>
    <w:p w14:paraId="4C5F2B32" w14:textId="77777777" w:rsidR="00E24C15" w:rsidRDefault="00E24C15" w:rsidP="00E24C15">
      <w:pPr>
        <w:tabs>
          <w:tab w:val="clear" w:pos="994"/>
        </w:tabs>
      </w:pPr>
      <w:r w:rsidRPr="00296561">
        <w:t xml:space="preserve">Bu bölüm bir görevin farklı bölümlere ayrılarak farklı işlemlere konu edilmesi veya bir görev </w:t>
      </w:r>
      <w:proofErr w:type="gramStart"/>
      <w:r w:rsidRPr="00296561">
        <w:t>kapsamında</w:t>
      </w:r>
      <w:proofErr w:type="gramEnd"/>
      <w:r w:rsidRPr="00296561">
        <w:t xml:space="preserve"> birden fazla rapor düzenlenmesi halinde bütünlüğün sağlanması amacını taşımakta olup raporun ana bölümlerinden biri değildir. Kapsam dışı bırakılan konu veya düzenlenen başka rapor</w:t>
      </w:r>
      <w:r>
        <w:t>, yapılan ihbar veya bildirim</w:t>
      </w:r>
      <w:r w:rsidRPr="00296561">
        <w:t xml:space="preserve"> yok ise bu başlık açılmayacaktır. </w:t>
      </w:r>
    </w:p>
    <w:p w14:paraId="7A090516" w14:textId="77777777" w:rsidR="00E24C15" w:rsidRPr="00861321" w:rsidRDefault="00E24C15" w:rsidP="00E24C15">
      <w:pPr>
        <w:tabs>
          <w:tab w:val="clear" w:pos="994"/>
        </w:tabs>
        <w:rPr>
          <w:b/>
          <w:caps/>
          <w:spacing w:val="24"/>
        </w:rPr>
      </w:pPr>
      <w:r w:rsidRPr="00861321">
        <w:t xml:space="preserve">Bu bölümde </w:t>
      </w:r>
      <w:r>
        <w:t xml:space="preserve">ön inceleme </w:t>
      </w:r>
      <w:r w:rsidRPr="00436F66">
        <w:t>konuları veya sonuçları arasında yer almakla birlikte başka rapor veya bildirim konusu edilen veya diğer gerekçelerle bu raporda yer verilmeyen konulara değinilecek ve gerekçesi açıklanacak, bu raporda yer verilmeyen konular hakkında düzenlenen ihbar, bildirim ve diğer raporların tarih ve sayıları ile gönderildiği yerler belirtilecektir.</w:t>
      </w:r>
    </w:p>
    <w:p w14:paraId="47151AB9" w14:textId="791B9944" w:rsidR="00E24C15" w:rsidRDefault="00E24C15" w:rsidP="00E24C15">
      <w:pPr>
        <w:pStyle w:val="Balk1"/>
      </w:pPr>
      <w:r>
        <w:t>yapılan ön İNCELEME</w:t>
      </w:r>
    </w:p>
    <w:p w14:paraId="2D58988C" w14:textId="702D7F80" w:rsidR="008F505C" w:rsidRDefault="00F10727" w:rsidP="008F505C">
      <w:r>
        <w:t>Bu bölümde; öncelikle ön inceleme konuları ile ilgili olarak</w:t>
      </w:r>
      <w:r w:rsidR="008F505C">
        <w:t xml:space="preserve"> varsa ihbar eden ya da şikâyetçilerin iddia ve şikâyet konularını açıklığa kavuşturmasına, somutlaştırmasına ve varsa iddialarını destekleyici bilgi belge, tanık ve delillerini sunmasına yönelik olarak alınan açıklayıcı ifadesine yer verilecektir. </w:t>
      </w:r>
    </w:p>
    <w:p w14:paraId="3AA87602" w14:textId="62AF2B9D" w:rsidR="00822C92" w:rsidRDefault="00822C92" w:rsidP="00F10727">
      <w:r>
        <w:t>Ö</w:t>
      </w:r>
      <w:r w:rsidRPr="00822C92">
        <w:t>n inceleme sırasında iddia konuları ile ilgili olarak hangi bilgi ve belgelerin incelendiği</w:t>
      </w:r>
      <w:r w:rsidR="00F1217E">
        <w:t xml:space="preserve">, </w:t>
      </w:r>
      <w:r w:rsidRPr="00822C92">
        <w:t xml:space="preserve">bilirkişi incelemesi, keşif, </w:t>
      </w:r>
      <w:proofErr w:type="spellStart"/>
      <w:r w:rsidRPr="00822C92">
        <w:t>kriminal</w:t>
      </w:r>
      <w:proofErr w:type="spellEnd"/>
      <w:r w:rsidRPr="00822C92">
        <w:t xml:space="preserve"> inceleme gibi hangi delil elde etme yöntemlerinin kullanıldığı, bunlardan hangi bilgilere ulaşıldığı, lehte ve aleyhte hangi delillerin toplandığı yazılacaktır.</w:t>
      </w:r>
    </w:p>
    <w:p w14:paraId="3DAF7CFA" w14:textId="7E1E05B3" w:rsidR="00F10727" w:rsidRDefault="00F10727" w:rsidP="00F10727">
      <w:r>
        <w:t>Ön inceleme konularıyla ilgili olarak alınan tanık ifadelerinin ön incelemen</w:t>
      </w:r>
      <w:r w:rsidR="00F80181">
        <w:t>i</w:t>
      </w:r>
      <w:r>
        <w:t>n sonucuna etki eden bölümlerine özet olarak yer verilecektir. Değerlendirme bölümünde konular değerlendirilirken ifadelerin önemli bölümlerine değiniliyorsa bu bölümde sadece hangi tanıkların ifadelerine başvurulduğunun belirtilmesiyle yetinile</w:t>
      </w:r>
      <w:r w:rsidR="00A812CF">
        <w:t>cekt</w:t>
      </w:r>
      <w:r>
        <w:t>ir.</w:t>
      </w:r>
    </w:p>
    <w:p w14:paraId="47367C7B" w14:textId="32D3C42F" w:rsidR="00E24C15" w:rsidRDefault="00E24C15" w:rsidP="00E24C15">
      <w:pPr>
        <w:pStyle w:val="Balk1"/>
      </w:pPr>
      <w:r>
        <w:lastRenderedPageBreak/>
        <w:t>HAKKINDA ÖN İNCELEME YAPILANLARIN İFADELERİ</w:t>
      </w:r>
    </w:p>
    <w:p w14:paraId="10525AAC" w14:textId="05C839D2" w:rsidR="00E24C15" w:rsidRDefault="00E24C15" w:rsidP="00E24C15">
      <w:pPr>
        <w:tabs>
          <w:tab w:val="clear" w:pos="994"/>
        </w:tabs>
      </w:pPr>
      <w:r>
        <w:t>Bu bölüme, hakkında ön inceleme yapılanların ifadeleri ya da ifade özetleri ile gösterdikleri belge, bilgi ve deliller yazılacaktır.</w:t>
      </w:r>
      <w:r w:rsidR="004D22E3">
        <w:t xml:space="preserve"> </w:t>
      </w:r>
    </w:p>
    <w:p w14:paraId="426D1FBF" w14:textId="011A09EF" w:rsidR="00E24C15" w:rsidRDefault="00E24C15" w:rsidP="00E24C15">
      <w:pPr>
        <w:pStyle w:val="Balk1"/>
      </w:pPr>
      <w:r>
        <w:t>değerlendirme</w:t>
      </w:r>
    </w:p>
    <w:p w14:paraId="6F67C31E" w14:textId="77777777" w:rsidR="00E24C15" w:rsidRDefault="00E24C15" w:rsidP="00E24C15">
      <w:pPr>
        <w:tabs>
          <w:tab w:val="clear" w:pos="994"/>
        </w:tabs>
      </w:pPr>
      <w:r>
        <w:t>Bu bölümde, ön inceleme sırasında elde edilen bilgi, belge, tanık ifadeleri, lehte ve aleyhte toplanan tüm deliller ve hakkında ön inceleme yapılanların ifadeleri birlikte ele alınarak iddia konusu eylemlerin suç teşkil edip etmediği, soruşturma izni verilmesi için yeterli şüphenin bulunup bulunmadığı konusunda eylem tarihinde yürürlükte olan mevzuat çerçevesinde değerlendirme yapılmalıdır.</w:t>
      </w:r>
    </w:p>
    <w:p w14:paraId="7AB542D7" w14:textId="5EFBB48B" w:rsidR="00E24C15" w:rsidRDefault="00E24C15" w:rsidP="00E24C15">
      <w:pPr>
        <w:pStyle w:val="Balk1"/>
      </w:pPr>
      <w:r>
        <w:t>SONUÇ</w:t>
      </w:r>
    </w:p>
    <w:p w14:paraId="19028B4A" w14:textId="77777777" w:rsidR="00771452" w:rsidRDefault="00E24C15" w:rsidP="00E24C15">
      <w:pPr>
        <w:tabs>
          <w:tab w:val="clear" w:pos="994"/>
        </w:tabs>
      </w:pPr>
      <w:r>
        <w:t xml:space="preserve">Bu bölümde, </w:t>
      </w:r>
      <w:r w:rsidR="005D6B85">
        <w:t>YAPILAN ÖN İNCELEME</w:t>
      </w:r>
      <w:r>
        <w:t xml:space="preserve"> ve </w:t>
      </w:r>
      <w:r w:rsidR="005D6B85">
        <w:t xml:space="preserve">DEĞERLENDİRME </w:t>
      </w:r>
      <w:r>
        <w:t>bölümlerinde açıklanan hususlar ile ilgili olarak soruşturma izni vermeye yetkili merciin gerekçeli kararına dayanak teşkil edecek nitelikte varılan kanaat yazılarak ön inceleme yapılanlar hakkında “SORUŞTURMA İZNİ VERİLMESİ</w:t>
      </w:r>
      <w:r w:rsidR="003649AB">
        <w:t xml:space="preserve"> </w:t>
      </w:r>
      <w:r>
        <w:t>/</w:t>
      </w:r>
      <w:r w:rsidR="003649AB">
        <w:t xml:space="preserve"> </w:t>
      </w:r>
      <w:r>
        <w:t xml:space="preserve">VERİLMEMESİ” kararı verilmesi önerilecektir. </w:t>
      </w:r>
    </w:p>
    <w:p w14:paraId="16D23682" w14:textId="32DE662D" w:rsidR="00E24C15" w:rsidRDefault="00E24C15" w:rsidP="00E24C15">
      <w:pPr>
        <w:tabs>
          <w:tab w:val="clear" w:pos="994"/>
        </w:tabs>
      </w:pPr>
      <w:r>
        <w:t>Ön inceleme konularının birden fazla olması durumunda bu bölümde alt başlıklar açılarak her başlık altında o konuya ilişkin öneriye yer verilecektir.</w:t>
      </w:r>
    </w:p>
    <w:p w14:paraId="1981CB35" w14:textId="77777777" w:rsidR="00E24C15" w:rsidRDefault="00E24C15" w:rsidP="00E24C15">
      <w:pPr>
        <w:tabs>
          <w:tab w:val="clear" w:pos="994"/>
        </w:tabs>
      </w:pPr>
    </w:p>
    <w:tbl>
      <w:tblPr>
        <w:tblW w:w="9923" w:type="dxa"/>
        <w:tblLook w:val="04A0" w:firstRow="1" w:lastRow="0" w:firstColumn="1" w:lastColumn="0" w:noHBand="0" w:noVBand="1"/>
      </w:tblPr>
      <w:tblGrid>
        <w:gridCol w:w="3307"/>
        <w:gridCol w:w="3308"/>
        <w:gridCol w:w="3308"/>
      </w:tblGrid>
      <w:tr w:rsidR="00E24C15" w:rsidRPr="00A11614" w14:paraId="78980645" w14:textId="77777777" w:rsidTr="00F4599B">
        <w:tc>
          <w:tcPr>
            <w:tcW w:w="3307" w:type="dxa"/>
            <w:shd w:val="clear" w:color="auto" w:fill="auto"/>
          </w:tcPr>
          <w:p w14:paraId="235D69A7" w14:textId="77777777" w:rsidR="00E24C15" w:rsidRPr="00A11614" w:rsidRDefault="00E24C15" w:rsidP="00F4599B">
            <w:pPr>
              <w:tabs>
                <w:tab w:val="clear" w:pos="994"/>
              </w:tabs>
              <w:spacing w:after="0"/>
              <w:ind w:firstLine="0"/>
              <w:jc w:val="center"/>
            </w:pPr>
            <w:r w:rsidRPr="00A11614">
              <w:t>İmza</w:t>
            </w:r>
          </w:p>
        </w:tc>
        <w:tc>
          <w:tcPr>
            <w:tcW w:w="3308" w:type="dxa"/>
          </w:tcPr>
          <w:p w14:paraId="51AAE463" w14:textId="77777777" w:rsidR="00E24C15" w:rsidRPr="00A11614" w:rsidRDefault="00E24C15" w:rsidP="00F4599B">
            <w:pPr>
              <w:tabs>
                <w:tab w:val="clear" w:pos="994"/>
              </w:tabs>
              <w:spacing w:after="0"/>
              <w:ind w:firstLine="0"/>
              <w:jc w:val="center"/>
            </w:pPr>
            <w:r w:rsidRPr="00A11614">
              <w:t>İmza</w:t>
            </w:r>
          </w:p>
        </w:tc>
        <w:tc>
          <w:tcPr>
            <w:tcW w:w="3308" w:type="dxa"/>
            <w:shd w:val="clear" w:color="auto" w:fill="auto"/>
          </w:tcPr>
          <w:p w14:paraId="24089710" w14:textId="77777777" w:rsidR="00E24C15" w:rsidRPr="00A11614" w:rsidRDefault="00E24C15" w:rsidP="00F4599B">
            <w:pPr>
              <w:tabs>
                <w:tab w:val="clear" w:pos="994"/>
              </w:tabs>
              <w:spacing w:after="0"/>
              <w:ind w:firstLine="0"/>
              <w:jc w:val="center"/>
            </w:pPr>
            <w:proofErr w:type="gramStart"/>
            <w:r w:rsidRPr="00A11614">
              <w:t>İmza -</w:t>
            </w:r>
            <w:proofErr w:type="gramEnd"/>
            <w:r w:rsidRPr="00A11614">
              <w:t xml:space="preserve"> Mühür</w:t>
            </w:r>
          </w:p>
        </w:tc>
      </w:tr>
      <w:tr w:rsidR="00E24C15" w:rsidRPr="00A11614" w14:paraId="17E98835" w14:textId="77777777" w:rsidTr="00F4599B">
        <w:tc>
          <w:tcPr>
            <w:tcW w:w="3307" w:type="dxa"/>
            <w:shd w:val="clear" w:color="auto" w:fill="auto"/>
          </w:tcPr>
          <w:p w14:paraId="7B356D83" w14:textId="77777777" w:rsidR="00E24C15" w:rsidRPr="00A11614" w:rsidRDefault="00E24C15" w:rsidP="00F4599B">
            <w:pPr>
              <w:tabs>
                <w:tab w:val="clear" w:pos="994"/>
              </w:tabs>
              <w:spacing w:after="0"/>
              <w:ind w:firstLine="0"/>
              <w:jc w:val="center"/>
              <w:rPr>
                <w:b/>
                <w:bCs/>
              </w:rPr>
            </w:pPr>
            <w:r w:rsidRPr="00A11614">
              <w:rPr>
                <w:b/>
                <w:bCs/>
              </w:rPr>
              <w:t>Adı Soyadı</w:t>
            </w:r>
          </w:p>
          <w:p w14:paraId="4BB742E2" w14:textId="77777777" w:rsidR="00E24C15" w:rsidRPr="00A11614" w:rsidRDefault="00E24C15" w:rsidP="00F4599B">
            <w:pPr>
              <w:tabs>
                <w:tab w:val="clear" w:pos="994"/>
              </w:tabs>
              <w:spacing w:after="0"/>
              <w:ind w:firstLine="0"/>
              <w:jc w:val="center"/>
              <w:rPr>
                <w:b/>
                <w:bCs/>
              </w:rPr>
            </w:pPr>
            <w:r w:rsidRPr="00A11614">
              <w:rPr>
                <w:b/>
                <w:bCs/>
              </w:rPr>
              <w:t>Unvanı</w:t>
            </w:r>
          </w:p>
        </w:tc>
        <w:tc>
          <w:tcPr>
            <w:tcW w:w="3308" w:type="dxa"/>
          </w:tcPr>
          <w:p w14:paraId="508DC186" w14:textId="77777777" w:rsidR="00E24C15" w:rsidRPr="00A11614" w:rsidRDefault="00E24C15" w:rsidP="00F4599B">
            <w:pPr>
              <w:tabs>
                <w:tab w:val="clear" w:pos="994"/>
              </w:tabs>
              <w:spacing w:after="0"/>
              <w:ind w:firstLine="0"/>
              <w:jc w:val="center"/>
              <w:rPr>
                <w:b/>
                <w:bCs/>
              </w:rPr>
            </w:pPr>
            <w:r w:rsidRPr="00A11614">
              <w:rPr>
                <w:b/>
                <w:bCs/>
              </w:rPr>
              <w:t>Adı Soyadı</w:t>
            </w:r>
          </w:p>
          <w:p w14:paraId="69462152" w14:textId="77777777" w:rsidR="00E24C15" w:rsidRPr="00A11614" w:rsidRDefault="00E24C15" w:rsidP="00F4599B">
            <w:pPr>
              <w:tabs>
                <w:tab w:val="clear" w:pos="994"/>
              </w:tabs>
              <w:spacing w:after="0"/>
              <w:ind w:firstLine="0"/>
              <w:jc w:val="center"/>
              <w:rPr>
                <w:b/>
                <w:bCs/>
              </w:rPr>
            </w:pPr>
            <w:r w:rsidRPr="00A11614">
              <w:rPr>
                <w:b/>
                <w:bCs/>
              </w:rPr>
              <w:t>Unvanı</w:t>
            </w:r>
          </w:p>
        </w:tc>
        <w:tc>
          <w:tcPr>
            <w:tcW w:w="3308" w:type="dxa"/>
            <w:shd w:val="clear" w:color="auto" w:fill="auto"/>
          </w:tcPr>
          <w:p w14:paraId="4279395B" w14:textId="77777777" w:rsidR="00E24C15" w:rsidRPr="00A11614" w:rsidRDefault="00E24C15" w:rsidP="00F4599B">
            <w:pPr>
              <w:tabs>
                <w:tab w:val="clear" w:pos="994"/>
              </w:tabs>
              <w:spacing w:after="0"/>
              <w:ind w:firstLine="0"/>
              <w:jc w:val="center"/>
              <w:rPr>
                <w:b/>
                <w:bCs/>
              </w:rPr>
            </w:pPr>
            <w:r w:rsidRPr="00A11614">
              <w:rPr>
                <w:b/>
                <w:bCs/>
              </w:rPr>
              <w:t>Adı Soyadı</w:t>
            </w:r>
          </w:p>
          <w:p w14:paraId="3F9A277C" w14:textId="77777777" w:rsidR="00E24C15" w:rsidRPr="00A11614" w:rsidRDefault="00E24C15" w:rsidP="00F4599B">
            <w:pPr>
              <w:tabs>
                <w:tab w:val="clear" w:pos="994"/>
              </w:tabs>
              <w:spacing w:after="0"/>
              <w:ind w:firstLine="0"/>
              <w:jc w:val="center"/>
              <w:rPr>
                <w:b/>
                <w:bCs/>
              </w:rPr>
            </w:pPr>
            <w:r w:rsidRPr="00A11614">
              <w:rPr>
                <w:b/>
                <w:bCs/>
              </w:rPr>
              <w:t>Unvanı</w:t>
            </w:r>
          </w:p>
        </w:tc>
      </w:tr>
    </w:tbl>
    <w:p w14:paraId="751B09A8" w14:textId="77777777" w:rsidR="00E24C15" w:rsidRPr="00E60213" w:rsidRDefault="00E24C15" w:rsidP="00E24C15">
      <w:pPr>
        <w:ind w:firstLine="0"/>
      </w:pPr>
    </w:p>
    <w:p w14:paraId="18660C77" w14:textId="77777777" w:rsidR="00A11614" w:rsidRPr="00E24C15" w:rsidRDefault="00A11614" w:rsidP="00E24C15"/>
    <w:sectPr w:rsidR="00A11614" w:rsidRPr="00E24C15" w:rsidSect="00FD63EE">
      <w:headerReference w:type="default" r:id="rId8"/>
      <w:footerReference w:type="even" r:id="rId9"/>
      <w:footerReference w:type="default" r:id="rId10"/>
      <w:pgSz w:w="11906" w:h="16838" w:code="9"/>
      <w:pgMar w:top="1134" w:right="851" w:bottom="1134" w:left="1247" w:header="851" w:footer="851" w:gutter="0"/>
      <w:pgBorders>
        <w:top w:val="single" w:sz="12" w:space="0" w:color="FF8200"/>
        <w:left w:val="single" w:sz="12" w:space="8" w:color="FF8200"/>
        <w:bottom w:val="single" w:sz="12" w:space="0" w:color="003087"/>
        <w:right w:val="single" w:sz="12" w:space="8" w:color="003087"/>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A5799" w14:textId="77777777" w:rsidR="00A77164" w:rsidRDefault="00A77164" w:rsidP="00B24FCE">
      <w:r>
        <w:separator/>
      </w:r>
    </w:p>
    <w:p w14:paraId="4AAF5D67" w14:textId="77777777" w:rsidR="00A77164" w:rsidRDefault="00A77164" w:rsidP="00B24FCE"/>
    <w:p w14:paraId="449F0392" w14:textId="77777777" w:rsidR="00A77164" w:rsidRDefault="00A77164" w:rsidP="00B24FCE"/>
  </w:endnote>
  <w:endnote w:type="continuationSeparator" w:id="0">
    <w:p w14:paraId="22898A20" w14:textId="77777777" w:rsidR="00A77164" w:rsidRDefault="00A77164" w:rsidP="00B24FCE">
      <w:r>
        <w:continuationSeparator/>
      </w:r>
    </w:p>
    <w:p w14:paraId="1184BF26" w14:textId="77777777" w:rsidR="00A77164" w:rsidRDefault="00A77164" w:rsidP="00B24FCE"/>
    <w:p w14:paraId="2CA5E042" w14:textId="77777777" w:rsidR="00A77164" w:rsidRDefault="00A77164" w:rsidP="00B24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ndara Light">
    <w:panose1 w:val="020E0502030303020204"/>
    <w:charset w:val="A2"/>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656E4" w14:textId="77777777" w:rsidR="002E1574" w:rsidRDefault="002E1574" w:rsidP="00B24FCE">
    <w:pPr>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5400158F" w14:textId="77777777" w:rsidR="002E1574" w:rsidRDefault="002E1574" w:rsidP="00B24FCE"/>
  <w:p w14:paraId="2247F9A7" w14:textId="77777777" w:rsidR="002E1574" w:rsidRDefault="002E1574" w:rsidP="00B24FCE"/>
  <w:p w14:paraId="3E412D6C" w14:textId="77777777" w:rsidR="002E1574" w:rsidRDefault="002E1574" w:rsidP="00B24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43E5" w14:textId="35B39DEB" w:rsidR="00A11614" w:rsidRPr="00AF7146" w:rsidRDefault="00FD63EE" w:rsidP="004C1368">
    <w:pPr>
      <w:pStyle w:val="Altbilgi"/>
      <w:pBdr>
        <w:top w:val="single" w:sz="4" w:space="0" w:color="FF8200"/>
      </w:pBdr>
      <w:tabs>
        <w:tab w:val="clear" w:pos="994"/>
        <w:tab w:val="clear" w:pos="4536"/>
      </w:tabs>
      <w:spacing w:before="40" w:after="40" w:line="300" w:lineRule="exact"/>
      <w:ind w:firstLine="0"/>
      <w:jc w:val="center"/>
      <w:rPr>
        <w:rFonts w:ascii="Cambria Math" w:hAnsi="Cambria Math"/>
        <w:color w:val="808080"/>
        <w:sz w:val="22"/>
        <w:szCs w:val="20"/>
      </w:rPr>
    </w:pPr>
    <w:r w:rsidRPr="00AF7146">
      <w:rPr>
        <w:rFonts w:ascii="Cambria Math" w:hAnsi="Cambria Math"/>
        <w:noProof/>
        <w:color w:val="808080" w:themeColor="background1" w:themeShade="80"/>
        <w:sz w:val="20"/>
      </w:rPr>
      <mc:AlternateContent>
        <mc:Choice Requires="wps">
          <w:drawing>
            <wp:anchor distT="45720" distB="45720" distL="114300" distR="114300" simplePos="0" relativeHeight="251658240" behindDoc="1" locked="0" layoutInCell="1" allowOverlap="1" wp14:anchorId="44A8BEEC" wp14:editId="7CB71D7D">
              <wp:simplePos x="0" y="0"/>
              <wp:positionH relativeFrom="column">
                <wp:posOffset>-220752</wp:posOffset>
              </wp:positionH>
              <wp:positionV relativeFrom="page">
                <wp:posOffset>10115550</wp:posOffset>
              </wp:positionV>
              <wp:extent cx="2409825" cy="284480"/>
              <wp:effectExtent l="0" t="0" r="9525" b="127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84480"/>
                      </a:xfrm>
                      <a:prstGeom prst="rect">
                        <a:avLst/>
                      </a:prstGeom>
                      <a:solidFill>
                        <a:srgbClr val="FFFFFF"/>
                      </a:solidFill>
                      <a:ln w="9525">
                        <a:noFill/>
                        <a:miter lim="800000"/>
                        <a:headEnd/>
                        <a:tailEnd/>
                      </a:ln>
                    </wps:spPr>
                    <wps:txbx>
                      <w:txbxContent>
                        <w:p w14:paraId="447119FA" w14:textId="77777777" w:rsidR="00CE408C" w:rsidRDefault="00CE408C" w:rsidP="00CE408C">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548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8BEEC" id="_x0000_t202" coordsize="21600,21600" o:spt="202" path="m,l,21600r21600,l21600,xe">
              <v:stroke joinstyle="miter"/>
              <v:path gradientshapeok="t" o:connecttype="rect"/>
            </v:shapetype>
            <v:shape id="_x0000_s1027" type="#_x0000_t202" style="position:absolute;left:0;text-align:left;margin-left:-17.4pt;margin-top:796.5pt;width:189.75pt;height:2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" stroked="f">
              <v:textbox>
                <w:txbxContent>
                  <w:p w14:paraId="447119FA" w14:textId="77777777" w:rsidR="00CE408C" w:rsidRDefault="00CE408C" w:rsidP="00CE408C">
                    <w:pPr>
                      <w:pStyle w:val="Altbilgi"/>
                      <w:tabs>
                        <w:tab w:val="clear" w:pos="994"/>
                      </w:tabs>
                      <w:spacing w:line="240" w:lineRule="exact"/>
                      <w:ind w:firstLine="0"/>
                      <w:rPr>
                        <w:rFonts w:ascii="Candara Light" w:hAnsi="Candara Light" w:cstheme="majorHAnsi"/>
                      </w:rPr>
                    </w:pPr>
                    <w:r>
                      <w:rPr>
                        <w:rFonts w:ascii="Candara Light" w:hAnsi="Candara Light" w:cstheme="majorHAnsi"/>
                        <w:bCs/>
                        <w:color w:val="000000"/>
                        <w:sz w:val="16"/>
                        <w:szCs w:val="20"/>
                        <w:shd w:val="clear" w:color="auto" w:fill="FFFFFF"/>
                      </w:rPr>
                      <w:t>82160793.FR.</w:t>
                    </w:r>
                    <w:proofErr w:type="gramStart"/>
                    <w:r>
                      <w:rPr>
                        <w:rFonts w:ascii="Candara Light" w:hAnsi="Candara Light" w:cstheme="majorHAnsi"/>
                        <w:bCs/>
                        <w:color w:val="000000"/>
                        <w:sz w:val="16"/>
                        <w:szCs w:val="20"/>
                        <w:shd w:val="clear" w:color="auto" w:fill="FFFFFF"/>
                      </w:rPr>
                      <w:t xml:space="preserve">548  </w:t>
                    </w:r>
                    <w:proofErr w:type="spellStart"/>
                    <w:r>
                      <w:rPr>
                        <w:rFonts w:ascii="Candara Light" w:hAnsi="Candara Light" w:cstheme="majorHAnsi"/>
                        <w:bCs/>
                        <w:color w:val="000000"/>
                        <w:sz w:val="16"/>
                        <w:szCs w:val="20"/>
                        <w:shd w:val="clear" w:color="auto" w:fill="FFFFFF"/>
                      </w:rPr>
                      <w:t>Rev</w:t>
                    </w:r>
                    <w:proofErr w:type="spellEnd"/>
                    <w:proofErr w:type="gramEnd"/>
                    <w:r>
                      <w:rPr>
                        <w:rFonts w:ascii="Candara Light" w:hAnsi="Candara Light" w:cstheme="majorHAnsi"/>
                        <w:bCs/>
                        <w:color w:val="000000"/>
                        <w:sz w:val="16"/>
                        <w:szCs w:val="20"/>
                        <w:shd w:val="clear" w:color="auto" w:fill="FFFFFF"/>
                      </w:rPr>
                      <w:t>. No/Tarih: 00/20.04.2022</w:t>
                    </w:r>
                  </w:p>
                  <w:p w14:paraId="024078DB" w14:textId="77777777" w:rsidR="00391FE0" w:rsidRDefault="00391FE0" w:rsidP="00391FE0"/>
                </w:txbxContent>
              </v:textbox>
              <w10:wrap anchory="page"/>
            </v:shape>
          </w:pict>
        </mc:Fallback>
      </mc:AlternateContent>
    </w:r>
    <w:r w:rsidR="006E2B89" w:rsidRPr="00497786">
      <w:rPr>
        <w:rFonts w:ascii="Calibri Light" w:hAnsi="Calibri Light"/>
        <w:i/>
        <w:iCs/>
        <w:noProof/>
        <w:sz w:val="22"/>
        <w:szCs w:val="20"/>
      </w:rPr>
      <mc:AlternateContent>
        <mc:Choice Requires="wps">
          <w:drawing>
            <wp:anchor distT="45720" distB="45720" distL="114300" distR="114300" simplePos="0" relativeHeight="251657216" behindDoc="0" locked="0" layoutInCell="1" allowOverlap="1" wp14:anchorId="3353E03A" wp14:editId="2EF11504">
              <wp:simplePos x="0" y="0"/>
              <wp:positionH relativeFrom="column">
                <wp:posOffset>2099311</wp:posOffset>
              </wp:positionH>
              <wp:positionV relativeFrom="paragraph">
                <wp:posOffset>201930</wp:posOffset>
              </wp:positionV>
              <wp:extent cx="1981200" cy="1404620"/>
              <wp:effectExtent l="0" t="0" r="0" b="762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53E03A" id="_x0000_s1028" type="#_x0000_t202" style="position:absolute;left:0;text-align:left;margin-left:165.3pt;margin-top:15.9pt;width:156pt;height:1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" stroked="f">
              <v:textbox style="mso-fit-shape-to-text:t">
                <w:txbxContent>
                  <w:p w14:paraId="07C94943" w14:textId="77777777" w:rsidR="00497786" w:rsidRPr="00497786" w:rsidRDefault="00497786" w:rsidP="006E2B89">
                    <w:pPr>
                      <w:tabs>
                        <w:tab w:val="clear" w:pos="994"/>
                      </w:tabs>
                      <w:spacing w:after="0"/>
                      <w:ind w:firstLine="0"/>
                      <w:jc w:val="center"/>
                      <w:rPr>
                        <w:color w:val="FF0000"/>
                      </w:rPr>
                    </w:pPr>
                    <w:r w:rsidRPr="00497786">
                      <w:rPr>
                        <w:color w:val="FF0000"/>
                      </w:rPr>
                      <w:t>HİZMETE ÖZEL</w:t>
                    </w:r>
                  </w:p>
                </w:txbxContent>
              </v:textbox>
            </v:shape>
          </w:pict>
        </mc:Fallback>
      </mc:AlternateContent>
    </w:r>
    <w:r w:rsidR="00A11614" w:rsidRPr="00AF7146">
      <w:rPr>
        <w:rFonts w:ascii="Cambria Math" w:hAnsi="Cambria Math"/>
        <w:color w:val="808080" w:themeColor="background1" w:themeShade="80"/>
        <w:sz w:val="20"/>
        <w:szCs w:val="18"/>
      </w:rPr>
      <w:t xml:space="preserve">Sayfa </w:t>
    </w:r>
    <w:r w:rsidR="00A11614" w:rsidRPr="00AF7146">
      <w:rPr>
        <w:rFonts w:ascii="Cambria Math" w:hAnsi="Cambria Math"/>
        <w:b/>
        <w:bCs/>
        <w:color w:val="808080" w:themeColor="background1" w:themeShade="80"/>
        <w:sz w:val="20"/>
        <w:szCs w:val="20"/>
      </w:rPr>
      <w:fldChar w:fldCharType="begin"/>
    </w:r>
    <w:r w:rsidR="00A11614" w:rsidRPr="00AF7146">
      <w:rPr>
        <w:rFonts w:ascii="Cambria Math" w:hAnsi="Cambria Math"/>
        <w:b/>
        <w:bCs/>
        <w:color w:val="808080" w:themeColor="background1" w:themeShade="80"/>
        <w:sz w:val="20"/>
        <w:szCs w:val="20"/>
      </w:rPr>
      <w:instrText xml:space="preserve"> PAGE  \* Arabic </w:instrText>
    </w:r>
    <w:r w:rsidR="00A11614" w:rsidRPr="00AF7146">
      <w:rPr>
        <w:rFonts w:ascii="Cambria Math" w:hAnsi="Cambria Math"/>
        <w:b/>
        <w:bCs/>
        <w:color w:val="808080" w:themeColor="background1" w:themeShade="80"/>
        <w:sz w:val="20"/>
        <w:szCs w:val="20"/>
      </w:rPr>
      <w:fldChar w:fldCharType="separate"/>
    </w:r>
    <w:r>
      <w:rPr>
        <w:rFonts w:ascii="Cambria Math" w:hAnsi="Cambria Math"/>
        <w:b/>
        <w:bCs/>
        <w:noProof/>
        <w:color w:val="808080" w:themeColor="background1" w:themeShade="80"/>
        <w:sz w:val="20"/>
        <w:szCs w:val="20"/>
      </w:rPr>
      <w:t>2</w:t>
    </w:r>
    <w:r w:rsidR="00A11614" w:rsidRPr="00AF7146">
      <w:rPr>
        <w:rFonts w:ascii="Cambria Math" w:hAnsi="Cambria Math"/>
        <w:b/>
        <w:bCs/>
        <w:color w:val="808080" w:themeColor="background1" w:themeShade="80"/>
        <w:sz w:val="20"/>
        <w:szCs w:val="20"/>
      </w:rPr>
      <w:fldChar w:fldCharType="end"/>
    </w:r>
    <w:r w:rsidR="00A11614" w:rsidRPr="00AF7146">
      <w:rPr>
        <w:rFonts w:ascii="Cambria Math" w:hAnsi="Cambria Math"/>
        <w:color w:val="808080" w:themeColor="background1" w:themeShade="80"/>
        <w:sz w:val="20"/>
        <w:szCs w:val="18"/>
      </w:rPr>
      <w:t xml:space="preserve"> | </w:t>
    </w:r>
    <w:r w:rsidR="00A11614" w:rsidRPr="00AF7146">
      <w:rPr>
        <w:rFonts w:ascii="Cambria Math" w:hAnsi="Cambria Math"/>
        <w:color w:val="808080" w:themeColor="background1" w:themeShade="80"/>
        <w:sz w:val="20"/>
        <w:szCs w:val="20"/>
      </w:rPr>
      <w:fldChar w:fldCharType="begin"/>
    </w:r>
    <w:r w:rsidR="00A11614" w:rsidRPr="00AF7146">
      <w:rPr>
        <w:rFonts w:ascii="Cambria Math" w:hAnsi="Cambria Math"/>
        <w:color w:val="808080" w:themeColor="background1" w:themeShade="80"/>
        <w:sz w:val="20"/>
        <w:szCs w:val="18"/>
      </w:rPr>
      <w:instrText>NUMPAGES</w:instrText>
    </w:r>
    <w:r w:rsidR="00A11614" w:rsidRPr="00AF7146">
      <w:rPr>
        <w:rFonts w:ascii="Cambria Math" w:hAnsi="Cambria Math"/>
        <w:color w:val="808080" w:themeColor="background1" w:themeShade="80"/>
        <w:sz w:val="20"/>
        <w:szCs w:val="20"/>
      </w:rPr>
      <w:fldChar w:fldCharType="separate"/>
    </w:r>
    <w:r>
      <w:rPr>
        <w:rFonts w:ascii="Cambria Math" w:hAnsi="Cambria Math"/>
        <w:noProof/>
        <w:color w:val="808080" w:themeColor="background1" w:themeShade="80"/>
        <w:sz w:val="20"/>
        <w:szCs w:val="18"/>
      </w:rPr>
      <w:t>2</w:t>
    </w:r>
    <w:r w:rsidR="00A11614" w:rsidRPr="00AF7146">
      <w:rPr>
        <w:rFonts w:ascii="Cambria Math" w:hAnsi="Cambria Math"/>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E60F" w14:textId="77777777" w:rsidR="00A77164" w:rsidRDefault="00A77164" w:rsidP="00B24FCE">
      <w:r>
        <w:separator/>
      </w:r>
    </w:p>
    <w:p w14:paraId="44BDA617" w14:textId="77777777" w:rsidR="00A77164" w:rsidRDefault="00A77164" w:rsidP="00B24FCE"/>
    <w:p w14:paraId="3A9995A0" w14:textId="77777777" w:rsidR="00A77164" w:rsidRDefault="00A77164" w:rsidP="00B24FCE"/>
  </w:footnote>
  <w:footnote w:type="continuationSeparator" w:id="0">
    <w:p w14:paraId="7DCC4CCC" w14:textId="77777777" w:rsidR="00A77164" w:rsidRDefault="00A77164" w:rsidP="00B24FCE">
      <w:r>
        <w:continuationSeparator/>
      </w:r>
    </w:p>
    <w:p w14:paraId="21AB3236" w14:textId="77777777" w:rsidR="00A77164" w:rsidRDefault="00A77164" w:rsidP="00B24FCE"/>
    <w:p w14:paraId="3FB1FE16" w14:textId="77777777" w:rsidR="00A77164" w:rsidRDefault="00A77164" w:rsidP="00B24F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Borders>
        <w:bottom w:val="single" w:sz="4" w:space="0" w:color="002060"/>
      </w:tblBorders>
      <w:tblLook w:val="04A0" w:firstRow="1" w:lastRow="0" w:firstColumn="1" w:lastColumn="0" w:noHBand="0" w:noVBand="1"/>
    </w:tblPr>
    <w:tblGrid>
      <w:gridCol w:w="2796"/>
      <w:gridCol w:w="3867"/>
      <w:gridCol w:w="1559"/>
      <w:gridCol w:w="1559"/>
    </w:tblGrid>
    <w:tr w:rsidR="005F27F6" w:rsidRPr="00A11614" w14:paraId="6DDC7241" w14:textId="77777777" w:rsidTr="00865FEF">
      <w:trPr>
        <w:trHeight w:val="566"/>
      </w:trPr>
      <w:tc>
        <w:tcPr>
          <w:tcW w:w="2796" w:type="dxa"/>
          <w:tcBorders>
            <w:bottom w:val="single" w:sz="2" w:space="0" w:color="003087"/>
          </w:tcBorders>
          <w:shd w:val="clear" w:color="auto" w:fill="auto"/>
        </w:tcPr>
        <w:p w14:paraId="7679F495" w14:textId="28D8730B" w:rsidR="00A4211B" w:rsidRPr="001934D8" w:rsidRDefault="00501897" w:rsidP="00276AC0">
          <w:pPr>
            <w:tabs>
              <w:tab w:val="clear" w:pos="994"/>
              <w:tab w:val="right" w:pos="2544"/>
            </w:tabs>
            <w:ind w:firstLine="0"/>
            <w:jc w:val="left"/>
            <w:rPr>
              <w:rFonts w:ascii="Calibri Light" w:hAnsi="Calibri Light"/>
              <w:i/>
              <w:iCs/>
              <w:sz w:val="22"/>
              <w:szCs w:val="20"/>
            </w:rPr>
          </w:pPr>
          <w:r>
            <w:rPr>
              <w:rFonts w:ascii="Calibri Light" w:hAnsi="Calibri Light"/>
              <w:i/>
              <w:iCs/>
              <w:noProof/>
              <w:sz w:val="22"/>
              <w:szCs w:val="20"/>
            </w:rPr>
            <w:drawing>
              <wp:anchor distT="0" distB="0" distL="114300" distR="114300" simplePos="0" relativeHeight="251656192" behindDoc="0" locked="0" layoutInCell="1" allowOverlap="1" wp14:anchorId="5D87A81B" wp14:editId="1A42AF0D">
                <wp:simplePos x="0" y="0"/>
                <wp:positionH relativeFrom="column">
                  <wp:posOffset>-68580</wp:posOffset>
                </wp:positionH>
                <wp:positionV relativeFrom="paragraph">
                  <wp:posOffset>33655</wp:posOffset>
                </wp:positionV>
                <wp:extent cx="1401218" cy="28800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sim 18"/>
                        <pic:cNvPicPr/>
                      </pic:nvPicPr>
                      <pic:blipFill>
                        <a:blip r:embed="rId1">
                          <a:extLst>
                            <a:ext uri="{28A0092B-C50C-407E-A947-70E740481C1C}">
                              <a14:useLocalDpi xmlns:a14="http://schemas.microsoft.com/office/drawing/2010/main" val="0"/>
                            </a:ext>
                          </a:extLst>
                        </a:blip>
                        <a:stretch>
                          <a:fillRect/>
                        </a:stretch>
                      </pic:blipFill>
                      <pic:spPr>
                        <a:xfrm>
                          <a:off x="0" y="0"/>
                          <a:ext cx="1401218" cy="288000"/>
                        </a:xfrm>
                        <a:prstGeom prst="rect">
                          <a:avLst/>
                        </a:prstGeom>
                      </pic:spPr>
                    </pic:pic>
                  </a:graphicData>
                </a:graphic>
                <wp14:sizeRelH relativeFrom="margin">
                  <wp14:pctWidth>0</wp14:pctWidth>
                </wp14:sizeRelH>
                <wp14:sizeRelV relativeFrom="margin">
                  <wp14:pctHeight>0</wp14:pctHeight>
                </wp14:sizeRelV>
              </wp:anchor>
            </w:drawing>
          </w:r>
          <w:r w:rsidR="00044ECB">
            <w:rPr>
              <w:rFonts w:ascii="Calibri Light" w:hAnsi="Calibri Light"/>
              <w:i/>
              <w:iCs/>
              <w:sz w:val="22"/>
              <w:szCs w:val="20"/>
            </w:rPr>
            <w:tab/>
          </w:r>
        </w:p>
      </w:tc>
      <w:tc>
        <w:tcPr>
          <w:tcW w:w="3867" w:type="dxa"/>
          <w:tcBorders>
            <w:bottom w:val="single" w:sz="2" w:space="0" w:color="003087"/>
          </w:tcBorders>
          <w:shd w:val="clear" w:color="auto" w:fill="auto"/>
          <w:vAlign w:val="center"/>
        </w:tcPr>
        <w:p w14:paraId="103E09C0" w14:textId="503A961A" w:rsidR="00A4211B" w:rsidRPr="009E42DF" w:rsidRDefault="009E42DF" w:rsidP="009E42DF">
          <w:pPr>
            <w:pStyle w:val="Antet0"/>
          </w:pPr>
          <w:r w:rsidRPr="009E42DF">
            <w:t>Ön İnceleme Raporu</w:t>
          </w:r>
        </w:p>
      </w:tc>
      <w:tc>
        <w:tcPr>
          <w:tcW w:w="1559" w:type="dxa"/>
          <w:tcBorders>
            <w:bottom w:val="single" w:sz="2" w:space="0" w:color="003087"/>
          </w:tcBorders>
          <w:shd w:val="clear" w:color="auto" w:fill="auto"/>
          <w:vAlign w:val="center"/>
        </w:tcPr>
        <w:p w14:paraId="3708C113" w14:textId="2EFC85F5" w:rsidR="00A4211B" w:rsidRPr="00727939" w:rsidRDefault="00865FEF" w:rsidP="00276AC0">
          <w:pPr>
            <w:tabs>
              <w:tab w:val="clear" w:pos="994"/>
            </w:tabs>
            <w:spacing w:after="0" w:line="240" w:lineRule="exact"/>
            <w:ind w:firstLine="0"/>
            <w:jc w:val="center"/>
            <w:rPr>
              <w:iCs/>
              <w:sz w:val="20"/>
              <w:szCs w:val="20"/>
            </w:rPr>
          </w:pPr>
          <w:r>
            <w:rPr>
              <w:iCs/>
              <w:sz w:val="20"/>
              <w:szCs w:val="20"/>
            </w:rPr>
            <w:t>…</w:t>
          </w:r>
          <w:r w:rsidR="005F27F6" w:rsidRPr="00727939">
            <w:rPr>
              <w:iCs/>
              <w:sz w:val="20"/>
              <w:szCs w:val="20"/>
            </w:rPr>
            <w:t>/</w:t>
          </w:r>
          <w:r>
            <w:rPr>
              <w:iCs/>
              <w:sz w:val="20"/>
              <w:szCs w:val="20"/>
            </w:rPr>
            <w:t>…</w:t>
          </w:r>
          <w:r w:rsidR="00A4211B" w:rsidRPr="00727939">
            <w:rPr>
              <w:iCs/>
              <w:sz w:val="20"/>
              <w:szCs w:val="20"/>
            </w:rPr>
            <w:t>/</w:t>
          </w:r>
          <w:r>
            <w:rPr>
              <w:iCs/>
              <w:sz w:val="20"/>
              <w:szCs w:val="20"/>
            </w:rPr>
            <w:t>…</w:t>
          </w:r>
        </w:p>
      </w:tc>
      <w:tc>
        <w:tcPr>
          <w:tcW w:w="1559" w:type="dxa"/>
          <w:tcBorders>
            <w:bottom w:val="single" w:sz="2" w:space="0" w:color="003087"/>
          </w:tcBorders>
          <w:shd w:val="clear" w:color="auto" w:fill="auto"/>
          <w:vAlign w:val="center"/>
        </w:tcPr>
        <w:p w14:paraId="65E3C3D3" w14:textId="79C21934" w:rsidR="00A4211B" w:rsidRPr="00727939" w:rsidRDefault="00A4211B" w:rsidP="00276AC0">
          <w:pPr>
            <w:tabs>
              <w:tab w:val="clear" w:pos="994"/>
            </w:tabs>
            <w:spacing w:after="0" w:line="240" w:lineRule="exact"/>
            <w:ind w:firstLine="0"/>
            <w:jc w:val="right"/>
            <w:rPr>
              <w:iCs/>
              <w:sz w:val="20"/>
              <w:szCs w:val="20"/>
            </w:rPr>
          </w:pPr>
          <w:r w:rsidRPr="00727939">
            <w:rPr>
              <w:iCs/>
              <w:sz w:val="20"/>
              <w:szCs w:val="20"/>
            </w:rPr>
            <w:t>Sayı</w:t>
          </w:r>
          <w:r w:rsidR="00A506CC">
            <w:rPr>
              <w:iCs/>
              <w:sz w:val="20"/>
              <w:szCs w:val="20"/>
            </w:rPr>
            <w:t>:</w:t>
          </w:r>
          <w:r w:rsidRPr="00727939">
            <w:rPr>
              <w:iCs/>
              <w:sz w:val="20"/>
              <w:szCs w:val="20"/>
            </w:rPr>
            <w:t xml:space="preserve"> </w:t>
          </w:r>
          <w:r w:rsidR="00865FEF">
            <w:rPr>
              <w:iCs/>
              <w:sz w:val="20"/>
              <w:szCs w:val="20"/>
            </w:rPr>
            <w:t>…</w:t>
          </w:r>
        </w:p>
      </w:tc>
    </w:tr>
  </w:tbl>
  <w:p w14:paraId="3D182A70" w14:textId="366CCA85" w:rsidR="00C908EA" w:rsidRPr="00B45151" w:rsidRDefault="00D122CC" w:rsidP="00D21C19">
    <w:pPr>
      <w:tabs>
        <w:tab w:val="clear" w:pos="994"/>
      </w:tabs>
      <w:spacing w:line="60" w:lineRule="exact"/>
      <w:ind w:firstLine="0"/>
      <w:rPr>
        <w:sz w:val="2"/>
        <w:szCs w:val="2"/>
      </w:rPr>
    </w:pPr>
    <w:r w:rsidRPr="00497786">
      <w:rPr>
        <w:rFonts w:ascii="Calibri Light" w:hAnsi="Calibri Light"/>
        <w:i/>
        <w:iCs/>
        <w:noProof/>
        <w:sz w:val="22"/>
        <w:szCs w:val="20"/>
      </w:rPr>
      <mc:AlternateContent>
        <mc:Choice Requires="wps">
          <w:drawing>
            <wp:anchor distT="45720" distB="45720" distL="114300" distR="114300" simplePos="0" relativeHeight="251659264" behindDoc="0" locked="0" layoutInCell="1" allowOverlap="1" wp14:anchorId="58727FAC" wp14:editId="29FB0971">
              <wp:simplePos x="0" y="0"/>
              <wp:positionH relativeFrom="column">
                <wp:posOffset>-81915</wp:posOffset>
              </wp:positionH>
              <wp:positionV relativeFrom="paragraph">
                <wp:posOffset>-610235</wp:posOffset>
              </wp:positionV>
              <wp:extent cx="6286500" cy="1404620"/>
              <wp:effectExtent l="0" t="0" r="0" b="762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727FAC" id="_x0000_t202" coordsize="21600,21600" o:spt="202" path="m,l,21600r21600,l21600,xe">
              <v:stroke joinstyle="miter"/>
              <v:path gradientshapeok="t" o:connecttype="rect"/>
            </v:shapetype>
            <v:shape id="Metin Kutusu 2" o:spid="_x0000_s1026" type="#_x0000_t202" style="position:absolute;left:0;text-align:left;margin-left:-6.45pt;margin-top:-48.05pt;width:4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" stroked="f">
              <v:textbox style="mso-fit-shape-to-text:t">
                <w:txbxContent>
                  <w:p w14:paraId="36E71CF8" w14:textId="4A93004C" w:rsidR="00497786" w:rsidRPr="00497786" w:rsidRDefault="00497786" w:rsidP="000B28ED">
                    <w:pPr>
                      <w:tabs>
                        <w:tab w:val="clear" w:pos="994"/>
                      </w:tabs>
                      <w:spacing w:after="0"/>
                      <w:ind w:firstLine="0"/>
                      <w:jc w:val="center"/>
                      <w:rPr>
                        <w:color w:val="FF0000"/>
                      </w:rPr>
                    </w:pPr>
                    <w:r w:rsidRPr="00497786">
                      <w:rPr>
                        <w:color w:val="FF0000"/>
                      </w:rPr>
                      <w:t>HİZMETE ÖZEL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7558"/>
    <w:multiLevelType w:val="multilevel"/>
    <w:tmpl w:val="5F3E56F6"/>
    <w:lvl w:ilvl="0">
      <w:start w:val="1"/>
      <w:numFmt w:val="upperRoman"/>
      <w:suff w:val="space"/>
      <w:lvlText w:val="%1."/>
      <w:lvlJc w:val="left"/>
      <w:rPr>
        <w:rFonts w:ascii="Times New Roman" w:hAnsi="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720" w:firstLine="0"/>
      </w:pPr>
    </w:lvl>
    <w:lvl w:ilvl="2">
      <w:start w:val="1"/>
      <w:numFmt w:val="decimal"/>
      <w:suff w:val="space"/>
      <w:lvlText w:val="%3."/>
      <w:lvlJc w:val="left"/>
      <w:pPr>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1FEA172C"/>
    <w:multiLevelType w:val="multilevel"/>
    <w:tmpl w:val="4C1C2DE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2" w15:restartNumberingAfterBreak="0">
    <w:nsid w:val="22095CA1"/>
    <w:multiLevelType w:val="multilevel"/>
    <w:tmpl w:val="2C34406C"/>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846"/>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3" w15:restartNumberingAfterBreak="0">
    <w:nsid w:val="29C94588"/>
    <w:multiLevelType w:val="hybridMultilevel"/>
    <w:tmpl w:val="8B1E8E1C"/>
    <w:lvl w:ilvl="0" w:tplc="54047E0E">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15:restartNumberingAfterBreak="0">
    <w:nsid w:val="2BDC60A3"/>
    <w:multiLevelType w:val="hybridMultilevel"/>
    <w:tmpl w:val="D5303320"/>
    <w:lvl w:ilvl="0" w:tplc="D3CAAC32">
      <w:start w:val="1"/>
      <w:numFmt w:val="decimal"/>
      <w:pStyle w:val="Balk3"/>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15:restartNumberingAfterBreak="0">
    <w:nsid w:val="320A6729"/>
    <w:multiLevelType w:val="hybridMultilevel"/>
    <w:tmpl w:val="C8FE4D90"/>
    <w:lvl w:ilvl="0" w:tplc="C288775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32A77426"/>
    <w:multiLevelType w:val="multilevel"/>
    <w:tmpl w:val="155EFFF6"/>
    <w:lvl w:ilvl="0">
      <w:start w:val="1"/>
      <w:numFmt w:val="upperRoman"/>
      <w:suff w:val="space"/>
      <w:lvlText w:val="%1."/>
      <w:lvlJc w:val="left"/>
      <w:pPr>
        <w:ind w:left="540" w:firstLine="169"/>
      </w:pPr>
      <w:rPr>
        <w:rFonts w:hint="default"/>
      </w:rPr>
    </w:lvl>
    <w:lvl w:ilvl="1">
      <w:start w:val="1"/>
      <w:numFmt w:val="upperLetter"/>
      <w:lvlText w:val="%2."/>
      <w:lvlJc w:val="left"/>
      <w:pPr>
        <w:tabs>
          <w:tab w:val="num" w:pos="2187"/>
        </w:tabs>
        <w:ind w:left="1827" w:firstLine="0"/>
      </w:pPr>
      <w:rPr>
        <w:rFonts w:hint="default"/>
      </w:rPr>
    </w:lvl>
    <w:lvl w:ilvl="2">
      <w:start w:val="1"/>
      <w:numFmt w:val="decimal"/>
      <w:lvlText w:val="%3."/>
      <w:lvlJc w:val="left"/>
      <w:pPr>
        <w:tabs>
          <w:tab w:val="num" w:pos="2907"/>
        </w:tabs>
        <w:ind w:left="2547" w:firstLine="0"/>
      </w:pPr>
      <w:rPr>
        <w:rFonts w:hint="default"/>
      </w:rPr>
    </w:lvl>
    <w:lvl w:ilvl="3">
      <w:start w:val="1"/>
      <w:numFmt w:val="lowerLetter"/>
      <w:suff w:val="space"/>
      <w:lvlText w:val="%4)"/>
      <w:lvlJc w:val="left"/>
      <w:pPr>
        <w:ind w:left="3267" w:firstLine="0"/>
      </w:pPr>
      <w:rPr>
        <w:rFonts w:ascii="Tahoma" w:hAnsi="Tahoma"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7" w15:restartNumberingAfterBreak="0">
    <w:nsid w:val="37E20DF0"/>
    <w:multiLevelType w:val="hybridMultilevel"/>
    <w:tmpl w:val="69F2FF30"/>
    <w:lvl w:ilvl="0" w:tplc="A3EC11DC">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40791816"/>
    <w:multiLevelType w:val="hybridMultilevel"/>
    <w:tmpl w:val="C9E01EA4"/>
    <w:lvl w:ilvl="0" w:tplc="9972119C">
      <w:numFmt w:val="bullet"/>
      <w:lvlText w:val="-"/>
      <w:lvlJc w:val="left"/>
      <w:pPr>
        <w:tabs>
          <w:tab w:val="num" w:pos="1230"/>
        </w:tabs>
        <w:ind w:left="1230" w:hanging="690"/>
      </w:pPr>
      <w:rPr>
        <w:rFonts w:ascii="Tahoma" w:eastAsia="Times New Roman" w:hAnsi="Tahoma" w:cs="Tahoma"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43CB1336"/>
    <w:multiLevelType w:val="hybridMultilevel"/>
    <w:tmpl w:val="05FCE192"/>
    <w:lvl w:ilvl="0" w:tplc="57165666">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45701644"/>
    <w:multiLevelType w:val="hybridMultilevel"/>
    <w:tmpl w:val="7D8AB81C"/>
    <w:lvl w:ilvl="0" w:tplc="9864A5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15:restartNumberingAfterBreak="0">
    <w:nsid w:val="4C397C82"/>
    <w:multiLevelType w:val="multilevel"/>
    <w:tmpl w:val="D604E354"/>
    <w:lvl w:ilvl="0">
      <w:start w:val="1"/>
      <w:numFmt w:val="upperLetter"/>
      <w:suff w:val="nothing"/>
      <w:lvlText w:val="%1—"/>
      <w:lvlJc w:val="left"/>
      <w:pPr>
        <w:ind w:left="1985" w:hanging="1276"/>
      </w:pPr>
      <w:rPr>
        <w:rFonts w:ascii="Tahoma" w:hAnsi="Tahoma" w:hint="default"/>
        <w:b/>
        <w:i w:val="0"/>
      </w:rPr>
    </w:lvl>
    <w:lvl w:ilvl="1">
      <w:start w:val="1"/>
      <w:numFmt w:val="none"/>
      <w:suff w:val="space"/>
      <w:lvlText w:val="%2"/>
      <w:lvlJc w:val="left"/>
      <w:pPr>
        <w:ind w:left="709" w:firstLine="0"/>
      </w:pPr>
    </w:lvl>
    <w:lvl w:ilvl="2">
      <w:start w:val="1"/>
      <w:numFmt w:val="none"/>
      <w:suff w:val="space"/>
      <w:lvlText w:val="%3"/>
      <w:lvlJc w:val="left"/>
      <w:pPr>
        <w:ind w:left="709" w:firstLine="0"/>
      </w:pPr>
    </w:lvl>
    <w:lvl w:ilvl="3">
      <w:start w:val="1"/>
      <w:numFmt w:val="decimal"/>
      <w:lvlRestart w:val="0"/>
      <w:isLgl/>
      <w:suff w:val="nothing"/>
      <w:lvlText w:val="Madde %4—"/>
      <w:lvlJc w:val="left"/>
      <w:pPr>
        <w:ind w:left="142" w:firstLine="567"/>
      </w:pPr>
      <w:rPr>
        <w:rFonts w:ascii="Tahoma" w:hAnsi="Tahoma" w:hint="default"/>
        <w:b/>
        <w:i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4AB62DB"/>
    <w:multiLevelType w:val="multilevel"/>
    <w:tmpl w:val="F32EBE58"/>
    <w:lvl w:ilvl="0">
      <w:start w:val="1"/>
      <w:numFmt w:val="upperRoman"/>
      <w:lvlText w:val="%1."/>
      <w:lvlJc w:val="left"/>
      <w:pPr>
        <w:tabs>
          <w:tab w:val="num" w:pos="927"/>
        </w:tabs>
        <w:ind w:left="567"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3" w15:restartNumberingAfterBreak="0">
    <w:nsid w:val="5AE13D8A"/>
    <w:multiLevelType w:val="singleLevel"/>
    <w:tmpl w:val="0FA8FCCC"/>
    <w:lvl w:ilvl="0">
      <w:start w:val="1"/>
      <w:numFmt w:val="decimal"/>
      <w:lvlText w:val="%1-"/>
      <w:lvlJc w:val="left"/>
      <w:pPr>
        <w:tabs>
          <w:tab w:val="num" w:pos="1069"/>
        </w:tabs>
        <w:ind w:left="1069" w:hanging="360"/>
      </w:pPr>
      <w:rPr>
        <w:rFonts w:hint="default"/>
      </w:rPr>
    </w:lvl>
  </w:abstractNum>
  <w:abstractNum w:abstractNumId="14" w15:restartNumberingAfterBreak="0">
    <w:nsid w:val="67C00C8B"/>
    <w:multiLevelType w:val="multilevel"/>
    <w:tmpl w:val="733E941A"/>
    <w:lvl w:ilvl="0">
      <w:start w:val="1"/>
      <w:numFmt w:val="upperRoman"/>
      <w:suff w:val="space"/>
      <w:lvlText w:val="%1."/>
      <w:lvlJc w:val="left"/>
      <w:pPr>
        <w:ind w:left="540" w:firstLine="169"/>
      </w:pPr>
      <w:rPr>
        <w:rFonts w:hint="default"/>
      </w:rPr>
    </w:lvl>
    <w:lvl w:ilvl="1">
      <w:start w:val="1"/>
      <w:numFmt w:val="upperLetter"/>
      <w:suff w:val="space"/>
      <w:lvlText w:val="%2."/>
      <w:lvlJc w:val="left"/>
      <w:pPr>
        <w:ind w:left="1827" w:hanging="580"/>
      </w:pPr>
      <w:rPr>
        <w:rFonts w:hint="default"/>
      </w:rPr>
    </w:lvl>
    <w:lvl w:ilvl="2">
      <w:start w:val="1"/>
      <w:numFmt w:val="decimal"/>
      <w:suff w:val="space"/>
      <w:lvlText w:val="%3."/>
      <w:lvlJc w:val="left"/>
      <w:pPr>
        <w:ind w:left="2547" w:hanging="959"/>
      </w:pPr>
      <w:rPr>
        <w:rFonts w:hint="default"/>
      </w:rPr>
    </w:lvl>
    <w:lvl w:ilvl="3">
      <w:start w:val="1"/>
      <w:numFmt w:val="lowerLetter"/>
      <w:suff w:val="space"/>
      <w:lvlText w:val="%4)"/>
      <w:lvlJc w:val="left"/>
      <w:pPr>
        <w:ind w:left="3267" w:firstLine="0"/>
      </w:pPr>
      <w:rPr>
        <w:rFonts w:ascii="Times New Roman" w:hAnsi="Times New Roman" w:hint="default"/>
        <w:b/>
        <w:i/>
        <w:sz w:val="22"/>
        <w:szCs w:val="22"/>
      </w:rPr>
    </w:lvl>
    <w:lvl w:ilvl="4">
      <w:start w:val="1"/>
      <w:numFmt w:val="decimal"/>
      <w:lvlText w:val="(%5)"/>
      <w:lvlJc w:val="left"/>
      <w:pPr>
        <w:tabs>
          <w:tab w:val="num" w:pos="4347"/>
        </w:tabs>
        <w:ind w:left="3987" w:firstLine="0"/>
      </w:pPr>
      <w:rPr>
        <w:rFonts w:hint="default"/>
      </w:rPr>
    </w:lvl>
    <w:lvl w:ilvl="5">
      <w:start w:val="1"/>
      <w:numFmt w:val="lowerLetter"/>
      <w:lvlText w:val="(%6)"/>
      <w:lvlJc w:val="left"/>
      <w:pPr>
        <w:tabs>
          <w:tab w:val="num" w:pos="5067"/>
        </w:tabs>
        <w:ind w:left="4707" w:firstLine="0"/>
      </w:pPr>
      <w:rPr>
        <w:rFonts w:hint="default"/>
      </w:rPr>
    </w:lvl>
    <w:lvl w:ilvl="6">
      <w:start w:val="1"/>
      <w:numFmt w:val="lowerRoman"/>
      <w:lvlText w:val="(%7)"/>
      <w:lvlJc w:val="left"/>
      <w:pPr>
        <w:tabs>
          <w:tab w:val="num" w:pos="5787"/>
        </w:tabs>
        <w:ind w:left="5427" w:firstLine="0"/>
      </w:pPr>
      <w:rPr>
        <w:rFonts w:hint="default"/>
      </w:rPr>
    </w:lvl>
    <w:lvl w:ilvl="7">
      <w:start w:val="1"/>
      <w:numFmt w:val="lowerLetter"/>
      <w:lvlText w:val="(%8)"/>
      <w:lvlJc w:val="left"/>
      <w:pPr>
        <w:tabs>
          <w:tab w:val="num" w:pos="6507"/>
        </w:tabs>
        <w:ind w:left="6147" w:firstLine="0"/>
      </w:pPr>
      <w:rPr>
        <w:rFonts w:hint="default"/>
      </w:rPr>
    </w:lvl>
    <w:lvl w:ilvl="8">
      <w:start w:val="1"/>
      <w:numFmt w:val="lowerRoman"/>
      <w:lvlText w:val="(%9)"/>
      <w:lvlJc w:val="left"/>
      <w:pPr>
        <w:tabs>
          <w:tab w:val="num" w:pos="7227"/>
        </w:tabs>
        <w:ind w:left="6867" w:firstLine="0"/>
      </w:pPr>
      <w:rPr>
        <w:rFonts w:hint="default"/>
      </w:rPr>
    </w:lvl>
  </w:abstractNum>
  <w:abstractNum w:abstractNumId="15" w15:restartNumberingAfterBreak="0">
    <w:nsid w:val="698443C4"/>
    <w:multiLevelType w:val="multilevel"/>
    <w:tmpl w:val="690C83E4"/>
    <w:lvl w:ilvl="0">
      <w:start w:val="1"/>
      <w:numFmt w:val="upperRoman"/>
      <w:suff w:val="space"/>
      <w:lvlText w:val="%1."/>
      <w:lvlJc w:val="left"/>
      <w:pPr>
        <w:ind w:left="0" w:firstLine="0"/>
      </w:pPr>
      <w:rPr>
        <w:rFonts w:hint="default"/>
      </w:rPr>
    </w:lvl>
    <w:lvl w:ilvl="1">
      <w:start w:val="1"/>
      <w:numFmt w:val="upperLetter"/>
      <w:lvlText w:val="%2."/>
      <w:lvlJc w:val="left"/>
      <w:pPr>
        <w:tabs>
          <w:tab w:val="num" w:pos="1647"/>
        </w:tabs>
        <w:ind w:left="1287" w:firstLine="0"/>
      </w:pPr>
      <w:rPr>
        <w:rFonts w:hint="default"/>
      </w:rPr>
    </w:lvl>
    <w:lvl w:ilvl="2">
      <w:start w:val="1"/>
      <w:numFmt w:val="decimal"/>
      <w:lvlText w:val="%3."/>
      <w:lvlJc w:val="left"/>
      <w:pPr>
        <w:tabs>
          <w:tab w:val="num" w:pos="2367"/>
        </w:tabs>
        <w:ind w:left="2007" w:firstLine="0"/>
      </w:pPr>
      <w:rPr>
        <w:rFonts w:hint="default"/>
      </w:rPr>
    </w:lvl>
    <w:lvl w:ilvl="3">
      <w:start w:val="1"/>
      <w:numFmt w:val="lowerLetter"/>
      <w:suff w:val="space"/>
      <w:lvlText w:val="%4)"/>
      <w:lvlJc w:val="left"/>
      <w:pPr>
        <w:ind w:left="2727" w:firstLine="0"/>
      </w:pPr>
      <w:rPr>
        <w:rFonts w:ascii="Tahoma" w:hAnsi="Tahoma" w:hint="default"/>
        <w:b/>
        <w:i/>
        <w:sz w:val="22"/>
        <w:szCs w:val="22"/>
      </w:rPr>
    </w:lvl>
    <w:lvl w:ilvl="4">
      <w:start w:val="1"/>
      <w:numFmt w:val="decimal"/>
      <w:lvlText w:val="(%5)"/>
      <w:lvlJc w:val="left"/>
      <w:pPr>
        <w:tabs>
          <w:tab w:val="num" w:pos="3807"/>
        </w:tabs>
        <w:ind w:left="3447" w:firstLine="0"/>
      </w:pPr>
      <w:rPr>
        <w:rFonts w:hint="default"/>
      </w:rPr>
    </w:lvl>
    <w:lvl w:ilvl="5">
      <w:start w:val="1"/>
      <w:numFmt w:val="lowerLetter"/>
      <w:lvlText w:val="(%6)"/>
      <w:lvlJc w:val="left"/>
      <w:pPr>
        <w:tabs>
          <w:tab w:val="num" w:pos="4527"/>
        </w:tabs>
        <w:ind w:left="4167" w:firstLine="0"/>
      </w:pPr>
      <w:rPr>
        <w:rFonts w:hint="default"/>
      </w:rPr>
    </w:lvl>
    <w:lvl w:ilvl="6">
      <w:start w:val="1"/>
      <w:numFmt w:val="lowerRoman"/>
      <w:lvlText w:val="(%7)"/>
      <w:lvlJc w:val="left"/>
      <w:pPr>
        <w:tabs>
          <w:tab w:val="num" w:pos="5247"/>
        </w:tabs>
        <w:ind w:left="4887" w:firstLine="0"/>
      </w:pPr>
      <w:rPr>
        <w:rFonts w:hint="default"/>
      </w:rPr>
    </w:lvl>
    <w:lvl w:ilvl="7">
      <w:start w:val="1"/>
      <w:numFmt w:val="lowerLetter"/>
      <w:lvlText w:val="(%8)"/>
      <w:lvlJc w:val="left"/>
      <w:pPr>
        <w:tabs>
          <w:tab w:val="num" w:pos="5967"/>
        </w:tabs>
        <w:ind w:left="5607" w:firstLine="0"/>
      </w:pPr>
      <w:rPr>
        <w:rFonts w:hint="default"/>
      </w:rPr>
    </w:lvl>
    <w:lvl w:ilvl="8">
      <w:start w:val="1"/>
      <w:numFmt w:val="lowerRoman"/>
      <w:lvlText w:val="(%9)"/>
      <w:lvlJc w:val="left"/>
      <w:pPr>
        <w:tabs>
          <w:tab w:val="num" w:pos="6687"/>
        </w:tabs>
        <w:ind w:left="6327" w:firstLine="0"/>
      </w:pPr>
      <w:rPr>
        <w:rFonts w:hint="default"/>
      </w:rPr>
    </w:lvl>
  </w:abstractNum>
  <w:abstractNum w:abstractNumId="16" w15:restartNumberingAfterBreak="0">
    <w:nsid w:val="78687C90"/>
    <w:multiLevelType w:val="multilevel"/>
    <w:tmpl w:val="EA8E00B2"/>
    <w:lvl w:ilvl="0">
      <w:start w:val="1"/>
      <w:numFmt w:val="upperRoman"/>
      <w:pStyle w:val="Balk1"/>
      <w:suff w:val="space"/>
      <w:lvlText w:val="%1."/>
      <w:lvlJc w:val="left"/>
      <w:pPr>
        <w:ind w:left="0" w:firstLine="0"/>
      </w:pPr>
      <w:rPr>
        <w:rFonts w:hint="default"/>
      </w:rPr>
    </w:lvl>
    <w:lvl w:ilvl="1">
      <w:start w:val="1"/>
      <w:numFmt w:val="upperLetter"/>
      <w:pStyle w:val="Balk2"/>
      <w:suff w:val="space"/>
      <w:lvlText w:val="%2."/>
      <w:lvlJc w:val="left"/>
      <w:pPr>
        <w:ind w:left="720" w:firstLine="0"/>
      </w:pPr>
      <w:rPr>
        <w:rFonts w:hint="default"/>
      </w:rPr>
    </w:lvl>
    <w:lvl w:ilvl="2">
      <w:start w:val="1"/>
      <w:numFmt w:val="decimal"/>
      <w:suff w:val="space"/>
      <w:lvlText w:val="%3."/>
      <w:lvlJc w:val="left"/>
      <w:pPr>
        <w:ind w:left="1440" w:firstLine="0"/>
      </w:pPr>
      <w:rPr>
        <w:rFonts w:hint="default"/>
        <w:b/>
      </w:rPr>
    </w:lvl>
    <w:lvl w:ilvl="3">
      <w:start w:val="1"/>
      <w:numFmt w:val="lowerLetter"/>
      <w:pStyle w:val="Balk4"/>
      <w:suff w:val="space"/>
      <w:lvlText w:val="%4)"/>
      <w:lvlJc w:val="left"/>
      <w:pPr>
        <w:ind w:left="2160" w:firstLine="0"/>
      </w:pPr>
      <w:rPr>
        <w:rFonts w:hint="default"/>
      </w:rPr>
    </w:lvl>
    <w:lvl w:ilvl="4">
      <w:start w:val="1"/>
      <w:numFmt w:val="decimal"/>
      <w:pStyle w:val="Balk5"/>
      <w:suff w:val="space"/>
      <w:lvlText w:val="(%5)"/>
      <w:lvlJc w:val="left"/>
      <w:pPr>
        <w:ind w:left="2880"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num w:numId="1">
    <w:abstractNumId w:val="0"/>
  </w:num>
  <w:num w:numId="2">
    <w:abstractNumId w:val="11"/>
  </w:num>
  <w:num w:numId="3">
    <w:abstractNumId w:val="13"/>
  </w:num>
  <w:num w:numId="4">
    <w:abstractNumId w:val="14"/>
  </w:num>
  <w:num w:numId="5">
    <w:abstractNumId w:val="1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num>
  <w:num w:numId="10">
    <w:abstractNumId w:val="1"/>
  </w:num>
  <w:num w:numId="11">
    <w:abstractNumId w:val="2"/>
  </w:num>
  <w:num w:numId="12">
    <w:abstractNumId w:val="10"/>
  </w:num>
  <w:num w:numId="13">
    <w:abstractNumId w:val="7"/>
  </w:num>
  <w:num w:numId="14">
    <w:abstractNumId w:val="5"/>
  </w:num>
  <w:num w:numId="15">
    <w:abstractNumId w:val="3"/>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2"/>
    <w:rsid w:val="0000706F"/>
    <w:rsid w:val="00015FAD"/>
    <w:rsid w:val="00022616"/>
    <w:rsid w:val="00022815"/>
    <w:rsid w:val="00024BF0"/>
    <w:rsid w:val="00025C8E"/>
    <w:rsid w:val="00027101"/>
    <w:rsid w:val="00035951"/>
    <w:rsid w:val="00044ECB"/>
    <w:rsid w:val="000538AE"/>
    <w:rsid w:val="000548A7"/>
    <w:rsid w:val="00056161"/>
    <w:rsid w:val="00061CB8"/>
    <w:rsid w:val="000645E0"/>
    <w:rsid w:val="00064F84"/>
    <w:rsid w:val="000730C8"/>
    <w:rsid w:val="00083358"/>
    <w:rsid w:val="000854FC"/>
    <w:rsid w:val="00090C18"/>
    <w:rsid w:val="00092B79"/>
    <w:rsid w:val="00093B41"/>
    <w:rsid w:val="000956D8"/>
    <w:rsid w:val="000966B2"/>
    <w:rsid w:val="0009737E"/>
    <w:rsid w:val="000A153E"/>
    <w:rsid w:val="000A184E"/>
    <w:rsid w:val="000A4FB5"/>
    <w:rsid w:val="000A5E6B"/>
    <w:rsid w:val="000B0724"/>
    <w:rsid w:val="000B0F56"/>
    <w:rsid w:val="000B28ED"/>
    <w:rsid w:val="000C255F"/>
    <w:rsid w:val="000C4E29"/>
    <w:rsid w:val="000D4164"/>
    <w:rsid w:val="000D4E1E"/>
    <w:rsid w:val="000D79FC"/>
    <w:rsid w:val="000E2A97"/>
    <w:rsid w:val="000E70DE"/>
    <w:rsid w:val="001118A8"/>
    <w:rsid w:val="00112BE5"/>
    <w:rsid w:val="001150F1"/>
    <w:rsid w:val="00116134"/>
    <w:rsid w:val="00121922"/>
    <w:rsid w:val="00121C9A"/>
    <w:rsid w:val="00122239"/>
    <w:rsid w:val="001238EF"/>
    <w:rsid w:val="00124FDD"/>
    <w:rsid w:val="001340F2"/>
    <w:rsid w:val="00135C8C"/>
    <w:rsid w:val="001563B5"/>
    <w:rsid w:val="00157614"/>
    <w:rsid w:val="00157AD8"/>
    <w:rsid w:val="00164F49"/>
    <w:rsid w:val="0016513D"/>
    <w:rsid w:val="00172D48"/>
    <w:rsid w:val="00187B9D"/>
    <w:rsid w:val="001934D8"/>
    <w:rsid w:val="001A49F9"/>
    <w:rsid w:val="001A4B8F"/>
    <w:rsid w:val="001C3BB8"/>
    <w:rsid w:val="001C54BC"/>
    <w:rsid w:val="001C6499"/>
    <w:rsid w:val="001E4F2E"/>
    <w:rsid w:val="001F3B2F"/>
    <w:rsid w:val="001F4EC0"/>
    <w:rsid w:val="00204821"/>
    <w:rsid w:val="002052C7"/>
    <w:rsid w:val="00207017"/>
    <w:rsid w:val="00214288"/>
    <w:rsid w:val="002149B8"/>
    <w:rsid w:val="00215E20"/>
    <w:rsid w:val="002176F3"/>
    <w:rsid w:val="002218FB"/>
    <w:rsid w:val="00224B8B"/>
    <w:rsid w:val="002256A8"/>
    <w:rsid w:val="00225FD9"/>
    <w:rsid w:val="00230FB7"/>
    <w:rsid w:val="00232776"/>
    <w:rsid w:val="00240EAD"/>
    <w:rsid w:val="0024318A"/>
    <w:rsid w:val="00254EE8"/>
    <w:rsid w:val="00264EC8"/>
    <w:rsid w:val="00267143"/>
    <w:rsid w:val="00271253"/>
    <w:rsid w:val="00274D97"/>
    <w:rsid w:val="00276AC0"/>
    <w:rsid w:val="002808C2"/>
    <w:rsid w:val="0028159B"/>
    <w:rsid w:val="00292ED0"/>
    <w:rsid w:val="002A3517"/>
    <w:rsid w:val="002A41D5"/>
    <w:rsid w:val="002A6AEB"/>
    <w:rsid w:val="002A7915"/>
    <w:rsid w:val="002B579D"/>
    <w:rsid w:val="002B7C9B"/>
    <w:rsid w:val="002C218E"/>
    <w:rsid w:val="002D0112"/>
    <w:rsid w:val="002D5195"/>
    <w:rsid w:val="002E0966"/>
    <w:rsid w:val="002E1574"/>
    <w:rsid w:val="002E27B8"/>
    <w:rsid w:val="002E31B0"/>
    <w:rsid w:val="002E4D2F"/>
    <w:rsid w:val="002E5FCF"/>
    <w:rsid w:val="002E7D3B"/>
    <w:rsid w:val="002F0F59"/>
    <w:rsid w:val="002F1793"/>
    <w:rsid w:val="002F3675"/>
    <w:rsid w:val="002F53D5"/>
    <w:rsid w:val="003108D5"/>
    <w:rsid w:val="003127D6"/>
    <w:rsid w:val="00316E08"/>
    <w:rsid w:val="00333C9F"/>
    <w:rsid w:val="0034098F"/>
    <w:rsid w:val="00342239"/>
    <w:rsid w:val="003424FD"/>
    <w:rsid w:val="00343506"/>
    <w:rsid w:val="00343CC9"/>
    <w:rsid w:val="00344228"/>
    <w:rsid w:val="0036030C"/>
    <w:rsid w:val="003649AB"/>
    <w:rsid w:val="00387A90"/>
    <w:rsid w:val="00391FE0"/>
    <w:rsid w:val="00395482"/>
    <w:rsid w:val="00397A6B"/>
    <w:rsid w:val="003A0515"/>
    <w:rsid w:val="003A2D97"/>
    <w:rsid w:val="003C168C"/>
    <w:rsid w:val="003C5A2E"/>
    <w:rsid w:val="003D00F3"/>
    <w:rsid w:val="003D6AAD"/>
    <w:rsid w:val="003D7B36"/>
    <w:rsid w:val="003E2082"/>
    <w:rsid w:val="003E3428"/>
    <w:rsid w:val="003E59AD"/>
    <w:rsid w:val="003E5E11"/>
    <w:rsid w:val="003E6AA7"/>
    <w:rsid w:val="003E7B90"/>
    <w:rsid w:val="003E7F40"/>
    <w:rsid w:val="00403E12"/>
    <w:rsid w:val="00410918"/>
    <w:rsid w:val="00412E48"/>
    <w:rsid w:val="004221CA"/>
    <w:rsid w:val="00437FB2"/>
    <w:rsid w:val="004436EB"/>
    <w:rsid w:val="00447EF7"/>
    <w:rsid w:val="00450013"/>
    <w:rsid w:val="00454A12"/>
    <w:rsid w:val="004557CA"/>
    <w:rsid w:val="00455CB1"/>
    <w:rsid w:val="00460CE3"/>
    <w:rsid w:val="004626B0"/>
    <w:rsid w:val="00463106"/>
    <w:rsid w:val="004646B4"/>
    <w:rsid w:val="00471647"/>
    <w:rsid w:val="004716F2"/>
    <w:rsid w:val="004725AD"/>
    <w:rsid w:val="00480F84"/>
    <w:rsid w:val="0048453F"/>
    <w:rsid w:val="0048766F"/>
    <w:rsid w:val="004902CF"/>
    <w:rsid w:val="00491F5F"/>
    <w:rsid w:val="004948BE"/>
    <w:rsid w:val="004965AD"/>
    <w:rsid w:val="00497786"/>
    <w:rsid w:val="004A3184"/>
    <w:rsid w:val="004B0102"/>
    <w:rsid w:val="004B3FD2"/>
    <w:rsid w:val="004B6A71"/>
    <w:rsid w:val="004C1368"/>
    <w:rsid w:val="004C2481"/>
    <w:rsid w:val="004C26C9"/>
    <w:rsid w:val="004C5AFF"/>
    <w:rsid w:val="004D0042"/>
    <w:rsid w:val="004D22E3"/>
    <w:rsid w:val="004D2B56"/>
    <w:rsid w:val="004D3BD3"/>
    <w:rsid w:val="004D4BBF"/>
    <w:rsid w:val="004D7CD9"/>
    <w:rsid w:val="004E31FB"/>
    <w:rsid w:val="004F2869"/>
    <w:rsid w:val="004F693B"/>
    <w:rsid w:val="00501897"/>
    <w:rsid w:val="00501BBE"/>
    <w:rsid w:val="0050237B"/>
    <w:rsid w:val="00510395"/>
    <w:rsid w:val="00512299"/>
    <w:rsid w:val="00521C5E"/>
    <w:rsid w:val="00524D58"/>
    <w:rsid w:val="00526568"/>
    <w:rsid w:val="00531C07"/>
    <w:rsid w:val="00534DBC"/>
    <w:rsid w:val="005411DF"/>
    <w:rsid w:val="00545E23"/>
    <w:rsid w:val="0054718E"/>
    <w:rsid w:val="005479DB"/>
    <w:rsid w:val="0055127D"/>
    <w:rsid w:val="005600AF"/>
    <w:rsid w:val="00563C6D"/>
    <w:rsid w:val="00572073"/>
    <w:rsid w:val="00574991"/>
    <w:rsid w:val="00574AA6"/>
    <w:rsid w:val="00575911"/>
    <w:rsid w:val="00581C38"/>
    <w:rsid w:val="005915C6"/>
    <w:rsid w:val="0059167B"/>
    <w:rsid w:val="0059329E"/>
    <w:rsid w:val="00596085"/>
    <w:rsid w:val="005A36BE"/>
    <w:rsid w:val="005A41B8"/>
    <w:rsid w:val="005A7A73"/>
    <w:rsid w:val="005B1818"/>
    <w:rsid w:val="005B32B3"/>
    <w:rsid w:val="005B3C2C"/>
    <w:rsid w:val="005C2223"/>
    <w:rsid w:val="005C2387"/>
    <w:rsid w:val="005D10EC"/>
    <w:rsid w:val="005D38C6"/>
    <w:rsid w:val="005D4FC2"/>
    <w:rsid w:val="005D57A9"/>
    <w:rsid w:val="005D69C2"/>
    <w:rsid w:val="005D6B85"/>
    <w:rsid w:val="005D7595"/>
    <w:rsid w:val="005E16D2"/>
    <w:rsid w:val="005E1ABF"/>
    <w:rsid w:val="005E2754"/>
    <w:rsid w:val="005E41A6"/>
    <w:rsid w:val="005F101A"/>
    <w:rsid w:val="005F27F6"/>
    <w:rsid w:val="005F2E45"/>
    <w:rsid w:val="005F4AA9"/>
    <w:rsid w:val="005F765A"/>
    <w:rsid w:val="00601130"/>
    <w:rsid w:val="006020F3"/>
    <w:rsid w:val="006022C2"/>
    <w:rsid w:val="00602E76"/>
    <w:rsid w:val="00603A02"/>
    <w:rsid w:val="00607B11"/>
    <w:rsid w:val="006116C7"/>
    <w:rsid w:val="006149AB"/>
    <w:rsid w:val="0062410F"/>
    <w:rsid w:val="00624E01"/>
    <w:rsid w:val="006318B3"/>
    <w:rsid w:val="006339CA"/>
    <w:rsid w:val="00637C4D"/>
    <w:rsid w:val="006413B6"/>
    <w:rsid w:val="006421B7"/>
    <w:rsid w:val="00643888"/>
    <w:rsid w:val="006444D0"/>
    <w:rsid w:val="00644FCF"/>
    <w:rsid w:val="00646D14"/>
    <w:rsid w:val="00653473"/>
    <w:rsid w:val="00653882"/>
    <w:rsid w:val="0065495A"/>
    <w:rsid w:val="00654A1D"/>
    <w:rsid w:val="006602B4"/>
    <w:rsid w:val="006627F7"/>
    <w:rsid w:val="00664975"/>
    <w:rsid w:val="00667C2A"/>
    <w:rsid w:val="0067180D"/>
    <w:rsid w:val="00675A28"/>
    <w:rsid w:val="006768D7"/>
    <w:rsid w:val="006806CF"/>
    <w:rsid w:val="00682744"/>
    <w:rsid w:val="006831DF"/>
    <w:rsid w:val="006838F6"/>
    <w:rsid w:val="00686418"/>
    <w:rsid w:val="006865C4"/>
    <w:rsid w:val="00686622"/>
    <w:rsid w:val="006915AE"/>
    <w:rsid w:val="006921EB"/>
    <w:rsid w:val="00693C81"/>
    <w:rsid w:val="006954CF"/>
    <w:rsid w:val="00696ECB"/>
    <w:rsid w:val="00697684"/>
    <w:rsid w:val="006A29BC"/>
    <w:rsid w:val="006A3DF4"/>
    <w:rsid w:val="006A6401"/>
    <w:rsid w:val="006B29E9"/>
    <w:rsid w:val="006B36C0"/>
    <w:rsid w:val="006B3B4F"/>
    <w:rsid w:val="006C1064"/>
    <w:rsid w:val="006C389E"/>
    <w:rsid w:val="006D6892"/>
    <w:rsid w:val="006E1184"/>
    <w:rsid w:val="006E2B89"/>
    <w:rsid w:val="006E598F"/>
    <w:rsid w:val="006F1419"/>
    <w:rsid w:val="006F3178"/>
    <w:rsid w:val="0070095C"/>
    <w:rsid w:val="00706009"/>
    <w:rsid w:val="00706922"/>
    <w:rsid w:val="00715BCA"/>
    <w:rsid w:val="00720B89"/>
    <w:rsid w:val="007211B7"/>
    <w:rsid w:val="00721AB0"/>
    <w:rsid w:val="007275C7"/>
    <w:rsid w:val="00727939"/>
    <w:rsid w:val="00727A5B"/>
    <w:rsid w:val="00731CCF"/>
    <w:rsid w:val="007365C6"/>
    <w:rsid w:val="00737F34"/>
    <w:rsid w:val="00746A6F"/>
    <w:rsid w:val="007505F0"/>
    <w:rsid w:val="0075269D"/>
    <w:rsid w:val="00756BAE"/>
    <w:rsid w:val="00763DBF"/>
    <w:rsid w:val="007656D3"/>
    <w:rsid w:val="00765FBE"/>
    <w:rsid w:val="00771452"/>
    <w:rsid w:val="007730A7"/>
    <w:rsid w:val="0077470A"/>
    <w:rsid w:val="00795B1F"/>
    <w:rsid w:val="007A46DD"/>
    <w:rsid w:val="007A6494"/>
    <w:rsid w:val="007A6751"/>
    <w:rsid w:val="007B126E"/>
    <w:rsid w:val="007B15E3"/>
    <w:rsid w:val="007B53D1"/>
    <w:rsid w:val="007B7332"/>
    <w:rsid w:val="007C0F2C"/>
    <w:rsid w:val="007C2DED"/>
    <w:rsid w:val="007C5FAC"/>
    <w:rsid w:val="007C644E"/>
    <w:rsid w:val="007D0946"/>
    <w:rsid w:val="007E4DC6"/>
    <w:rsid w:val="007E5741"/>
    <w:rsid w:val="007E611B"/>
    <w:rsid w:val="007E7E71"/>
    <w:rsid w:val="007F0105"/>
    <w:rsid w:val="007F2CD2"/>
    <w:rsid w:val="007F3245"/>
    <w:rsid w:val="007F7067"/>
    <w:rsid w:val="00801D10"/>
    <w:rsid w:val="008057A6"/>
    <w:rsid w:val="00810B66"/>
    <w:rsid w:val="00811065"/>
    <w:rsid w:val="008137F5"/>
    <w:rsid w:val="00815934"/>
    <w:rsid w:val="00816161"/>
    <w:rsid w:val="00820A45"/>
    <w:rsid w:val="00820EB2"/>
    <w:rsid w:val="00822C92"/>
    <w:rsid w:val="008273C4"/>
    <w:rsid w:val="00833E47"/>
    <w:rsid w:val="008351F4"/>
    <w:rsid w:val="00841DF6"/>
    <w:rsid w:val="0085148C"/>
    <w:rsid w:val="00865FEF"/>
    <w:rsid w:val="008730FC"/>
    <w:rsid w:val="00873C34"/>
    <w:rsid w:val="00880BBE"/>
    <w:rsid w:val="00880F7F"/>
    <w:rsid w:val="0088121E"/>
    <w:rsid w:val="0088221D"/>
    <w:rsid w:val="00883C24"/>
    <w:rsid w:val="00887967"/>
    <w:rsid w:val="00892C1B"/>
    <w:rsid w:val="008958CC"/>
    <w:rsid w:val="008A12C8"/>
    <w:rsid w:val="008A297C"/>
    <w:rsid w:val="008A599F"/>
    <w:rsid w:val="008A5C05"/>
    <w:rsid w:val="008C12CC"/>
    <w:rsid w:val="008C680F"/>
    <w:rsid w:val="008D1E85"/>
    <w:rsid w:val="008D3C20"/>
    <w:rsid w:val="008D4309"/>
    <w:rsid w:val="008F2922"/>
    <w:rsid w:val="008F505C"/>
    <w:rsid w:val="008F596F"/>
    <w:rsid w:val="00912A8A"/>
    <w:rsid w:val="00913F12"/>
    <w:rsid w:val="00914199"/>
    <w:rsid w:val="00923E3B"/>
    <w:rsid w:val="009360BD"/>
    <w:rsid w:val="00941A99"/>
    <w:rsid w:val="009444B1"/>
    <w:rsid w:val="00956B20"/>
    <w:rsid w:val="00966DE4"/>
    <w:rsid w:val="00970FF7"/>
    <w:rsid w:val="00983797"/>
    <w:rsid w:val="00985179"/>
    <w:rsid w:val="009B0A24"/>
    <w:rsid w:val="009B0E24"/>
    <w:rsid w:val="009C5A8E"/>
    <w:rsid w:val="009C5D43"/>
    <w:rsid w:val="009C70AF"/>
    <w:rsid w:val="009D233B"/>
    <w:rsid w:val="009E29EB"/>
    <w:rsid w:val="009E42DF"/>
    <w:rsid w:val="009E5900"/>
    <w:rsid w:val="009E6A21"/>
    <w:rsid w:val="00A06FAA"/>
    <w:rsid w:val="00A11614"/>
    <w:rsid w:val="00A1254F"/>
    <w:rsid w:val="00A158CB"/>
    <w:rsid w:val="00A15975"/>
    <w:rsid w:val="00A2245A"/>
    <w:rsid w:val="00A24BF2"/>
    <w:rsid w:val="00A3252B"/>
    <w:rsid w:val="00A32917"/>
    <w:rsid w:val="00A4211B"/>
    <w:rsid w:val="00A506CC"/>
    <w:rsid w:val="00A52674"/>
    <w:rsid w:val="00A537B8"/>
    <w:rsid w:val="00A54A0D"/>
    <w:rsid w:val="00A566B1"/>
    <w:rsid w:val="00A6032F"/>
    <w:rsid w:val="00A65877"/>
    <w:rsid w:val="00A65C78"/>
    <w:rsid w:val="00A662CB"/>
    <w:rsid w:val="00A6642B"/>
    <w:rsid w:val="00A67383"/>
    <w:rsid w:val="00A74CBE"/>
    <w:rsid w:val="00A75A0E"/>
    <w:rsid w:val="00A76BE3"/>
    <w:rsid w:val="00A77164"/>
    <w:rsid w:val="00A812CF"/>
    <w:rsid w:val="00A85114"/>
    <w:rsid w:val="00A9204D"/>
    <w:rsid w:val="00A93862"/>
    <w:rsid w:val="00A941DC"/>
    <w:rsid w:val="00A972EE"/>
    <w:rsid w:val="00AB07F9"/>
    <w:rsid w:val="00AB4A31"/>
    <w:rsid w:val="00AC0636"/>
    <w:rsid w:val="00AC35F1"/>
    <w:rsid w:val="00AC4062"/>
    <w:rsid w:val="00AC55B7"/>
    <w:rsid w:val="00AD31BB"/>
    <w:rsid w:val="00AD54BC"/>
    <w:rsid w:val="00AD6D68"/>
    <w:rsid w:val="00AE6896"/>
    <w:rsid w:val="00AF652C"/>
    <w:rsid w:val="00AF707E"/>
    <w:rsid w:val="00AF7146"/>
    <w:rsid w:val="00B024EE"/>
    <w:rsid w:val="00B11280"/>
    <w:rsid w:val="00B12E51"/>
    <w:rsid w:val="00B15F25"/>
    <w:rsid w:val="00B175C1"/>
    <w:rsid w:val="00B24EFA"/>
    <w:rsid w:val="00B24FCE"/>
    <w:rsid w:val="00B25DB0"/>
    <w:rsid w:val="00B27032"/>
    <w:rsid w:val="00B348E5"/>
    <w:rsid w:val="00B37309"/>
    <w:rsid w:val="00B438E8"/>
    <w:rsid w:val="00B43E03"/>
    <w:rsid w:val="00B44261"/>
    <w:rsid w:val="00B45151"/>
    <w:rsid w:val="00B5739E"/>
    <w:rsid w:val="00B57605"/>
    <w:rsid w:val="00B607D4"/>
    <w:rsid w:val="00B618C5"/>
    <w:rsid w:val="00B64275"/>
    <w:rsid w:val="00B65E42"/>
    <w:rsid w:val="00B70D08"/>
    <w:rsid w:val="00B746CD"/>
    <w:rsid w:val="00B75523"/>
    <w:rsid w:val="00B75F31"/>
    <w:rsid w:val="00B835EC"/>
    <w:rsid w:val="00B844A9"/>
    <w:rsid w:val="00B96F8C"/>
    <w:rsid w:val="00B973CE"/>
    <w:rsid w:val="00B974A2"/>
    <w:rsid w:val="00BB5067"/>
    <w:rsid w:val="00BB6CF2"/>
    <w:rsid w:val="00BB72D4"/>
    <w:rsid w:val="00BC2FA2"/>
    <w:rsid w:val="00BD083B"/>
    <w:rsid w:val="00BD490D"/>
    <w:rsid w:val="00BE0213"/>
    <w:rsid w:val="00BE1D0F"/>
    <w:rsid w:val="00BF28F9"/>
    <w:rsid w:val="00C06BD8"/>
    <w:rsid w:val="00C17954"/>
    <w:rsid w:val="00C17FAC"/>
    <w:rsid w:val="00C20285"/>
    <w:rsid w:val="00C23A97"/>
    <w:rsid w:val="00C25500"/>
    <w:rsid w:val="00C31622"/>
    <w:rsid w:val="00C354A9"/>
    <w:rsid w:val="00C35D6B"/>
    <w:rsid w:val="00C373B5"/>
    <w:rsid w:val="00C37F88"/>
    <w:rsid w:val="00C4734B"/>
    <w:rsid w:val="00C50824"/>
    <w:rsid w:val="00C516F9"/>
    <w:rsid w:val="00C54187"/>
    <w:rsid w:val="00C55961"/>
    <w:rsid w:val="00C66338"/>
    <w:rsid w:val="00C66E23"/>
    <w:rsid w:val="00C66F76"/>
    <w:rsid w:val="00C72B5B"/>
    <w:rsid w:val="00C77F0C"/>
    <w:rsid w:val="00C82A09"/>
    <w:rsid w:val="00C83197"/>
    <w:rsid w:val="00C83F10"/>
    <w:rsid w:val="00C85105"/>
    <w:rsid w:val="00C908EA"/>
    <w:rsid w:val="00CB1D1A"/>
    <w:rsid w:val="00CB3F93"/>
    <w:rsid w:val="00CC0583"/>
    <w:rsid w:val="00CC5888"/>
    <w:rsid w:val="00CD07D4"/>
    <w:rsid w:val="00CD4EDB"/>
    <w:rsid w:val="00CD6EB3"/>
    <w:rsid w:val="00CE408C"/>
    <w:rsid w:val="00D03284"/>
    <w:rsid w:val="00D034BE"/>
    <w:rsid w:val="00D04708"/>
    <w:rsid w:val="00D04D16"/>
    <w:rsid w:val="00D105A2"/>
    <w:rsid w:val="00D1225E"/>
    <w:rsid w:val="00D122CC"/>
    <w:rsid w:val="00D14A08"/>
    <w:rsid w:val="00D16E84"/>
    <w:rsid w:val="00D21403"/>
    <w:rsid w:val="00D21C19"/>
    <w:rsid w:val="00D22DBC"/>
    <w:rsid w:val="00D244FD"/>
    <w:rsid w:val="00D26948"/>
    <w:rsid w:val="00D345C6"/>
    <w:rsid w:val="00D45DE8"/>
    <w:rsid w:val="00D535D5"/>
    <w:rsid w:val="00D557B2"/>
    <w:rsid w:val="00D70CD5"/>
    <w:rsid w:val="00D7208E"/>
    <w:rsid w:val="00D73CF1"/>
    <w:rsid w:val="00D77F0B"/>
    <w:rsid w:val="00D92144"/>
    <w:rsid w:val="00D92DB7"/>
    <w:rsid w:val="00D94FFA"/>
    <w:rsid w:val="00D95235"/>
    <w:rsid w:val="00D962FC"/>
    <w:rsid w:val="00D96744"/>
    <w:rsid w:val="00DA71DB"/>
    <w:rsid w:val="00DB13DA"/>
    <w:rsid w:val="00DC01B5"/>
    <w:rsid w:val="00DC0D24"/>
    <w:rsid w:val="00DC67DA"/>
    <w:rsid w:val="00DD1CDF"/>
    <w:rsid w:val="00DD6982"/>
    <w:rsid w:val="00DD7D6B"/>
    <w:rsid w:val="00DE485B"/>
    <w:rsid w:val="00DF069C"/>
    <w:rsid w:val="00DF2B55"/>
    <w:rsid w:val="00DF3367"/>
    <w:rsid w:val="00E031FC"/>
    <w:rsid w:val="00E077E7"/>
    <w:rsid w:val="00E1197F"/>
    <w:rsid w:val="00E24C15"/>
    <w:rsid w:val="00E26776"/>
    <w:rsid w:val="00E30F83"/>
    <w:rsid w:val="00E3382F"/>
    <w:rsid w:val="00E33CF4"/>
    <w:rsid w:val="00E35FED"/>
    <w:rsid w:val="00E4009B"/>
    <w:rsid w:val="00E40BB7"/>
    <w:rsid w:val="00E46554"/>
    <w:rsid w:val="00E50CC6"/>
    <w:rsid w:val="00E521CE"/>
    <w:rsid w:val="00E57214"/>
    <w:rsid w:val="00E61024"/>
    <w:rsid w:val="00E61B8A"/>
    <w:rsid w:val="00E760A1"/>
    <w:rsid w:val="00E83A4F"/>
    <w:rsid w:val="00E87E2B"/>
    <w:rsid w:val="00E913D7"/>
    <w:rsid w:val="00E9483A"/>
    <w:rsid w:val="00E97A99"/>
    <w:rsid w:val="00EA2E05"/>
    <w:rsid w:val="00EB1D38"/>
    <w:rsid w:val="00EB3C88"/>
    <w:rsid w:val="00EB569E"/>
    <w:rsid w:val="00EB701B"/>
    <w:rsid w:val="00EC2F03"/>
    <w:rsid w:val="00EC7091"/>
    <w:rsid w:val="00ED34D3"/>
    <w:rsid w:val="00ED352A"/>
    <w:rsid w:val="00ED76D2"/>
    <w:rsid w:val="00EE0605"/>
    <w:rsid w:val="00EE0C69"/>
    <w:rsid w:val="00EE3853"/>
    <w:rsid w:val="00EF3DB3"/>
    <w:rsid w:val="00F064A0"/>
    <w:rsid w:val="00F10727"/>
    <w:rsid w:val="00F10A86"/>
    <w:rsid w:val="00F1217E"/>
    <w:rsid w:val="00F12538"/>
    <w:rsid w:val="00F12FBE"/>
    <w:rsid w:val="00F14E3A"/>
    <w:rsid w:val="00F161EB"/>
    <w:rsid w:val="00F16A38"/>
    <w:rsid w:val="00F17B15"/>
    <w:rsid w:val="00F237F2"/>
    <w:rsid w:val="00F26335"/>
    <w:rsid w:val="00F35506"/>
    <w:rsid w:val="00F37889"/>
    <w:rsid w:val="00F37E13"/>
    <w:rsid w:val="00F4338E"/>
    <w:rsid w:val="00F45CC1"/>
    <w:rsid w:val="00F46AFD"/>
    <w:rsid w:val="00F46BBD"/>
    <w:rsid w:val="00F47925"/>
    <w:rsid w:val="00F569DC"/>
    <w:rsid w:val="00F61EAC"/>
    <w:rsid w:val="00F63AA0"/>
    <w:rsid w:val="00F63E55"/>
    <w:rsid w:val="00F67AE2"/>
    <w:rsid w:val="00F70A24"/>
    <w:rsid w:val="00F70AA5"/>
    <w:rsid w:val="00F741E9"/>
    <w:rsid w:val="00F80181"/>
    <w:rsid w:val="00F80200"/>
    <w:rsid w:val="00F80ADB"/>
    <w:rsid w:val="00F834CE"/>
    <w:rsid w:val="00F8499C"/>
    <w:rsid w:val="00F8784F"/>
    <w:rsid w:val="00F96AC1"/>
    <w:rsid w:val="00FA087F"/>
    <w:rsid w:val="00FA32B6"/>
    <w:rsid w:val="00FA3623"/>
    <w:rsid w:val="00FA456A"/>
    <w:rsid w:val="00FA4B59"/>
    <w:rsid w:val="00FB0D69"/>
    <w:rsid w:val="00FB7FE6"/>
    <w:rsid w:val="00FC28BF"/>
    <w:rsid w:val="00FC6A0C"/>
    <w:rsid w:val="00FD2AE7"/>
    <w:rsid w:val="00FD4119"/>
    <w:rsid w:val="00FD5CAA"/>
    <w:rsid w:val="00FD63EE"/>
    <w:rsid w:val="00FE0629"/>
    <w:rsid w:val="00FE0DE9"/>
    <w:rsid w:val="00FE1586"/>
    <w:rsid w:val="00FE158D"/>
    <w:rsid w:val="00FE6649"/>
    <w:rsid w:val="00FF2371"/>
    <w:rsid w:val="00FF3437"/>
    <w:rsid w:val="00FF3518"/>
    <w:rsid w:val="00FF6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ECED35"/>
  <w15:chartTrackingRefBased/>
  <w15:docId w15:val="{DE1813D6-B9DD-49AD-8A52-EB2F7F84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280"/>
    <w:pPr>
      <w:tabs>
        <w:tab w:val="left" w:pos="994"/>
      </w:tabs>
      <w:autoSpaceDE w:val="0"/>
      <w:autoSpaceDN w:val="0"/>
      <w:adjustRightInd w:val="0"/>
      <w:spacing w:after="120" w:line="280" w:lineRule="exact"/>
      <w:ind w:firstLine="709"/>
      <w:jc w:val="both"/>
    </w:pPr>
    <w:rPr>
      <w:sz w:val="24"/>
      <w:szCs w:val="22"/>
    </w:rPr>
  </w:style>
  <w:style w:type="paragraph" w:styleId="Balk1">
    <w:name w:val="heading 1"/>
    <w:basedOn w:val="Normal"/>
    <w:next w:val="Normal"/>
    <w:link w:val="Balk1Char"/>
    <w:qFormat/>
    <w:rsid w:val="00C83F10"/>
    <w:pPr>
      <w:keepNext/>
      <w:numPr>
        <w:numId w:val="16"/>
      </w:numPr>
      <w:tabs>
        <w:tab w:val="clear" w:pos="994"/>
      </w:tabs>
      <w:spacing w:before="120" w:after="40"/>
      <w:ind w:firstLine="709"/>
      <w:outlineLvl w:val="0"/>
    </w:pPr>
    <w:rPr>
      <w:b/>
      <w:caps/>
    </w:rPr>
  </w:style>
  <w:style w:type="paragraph" w:styleId="Balk2">
    <w:name w:val="heading 2"/>
    <w:basedOn w:val="Normal"/>
    <w:next w:val="Normal"/>
    <w:autoRedefine/>
    <w:qFormat/>
    <w:rsid w:val="00B27032"/>
    <w:pPr>
      <w:keepNext/>
      <w:numPr>
        <w:ilvl w:val="1"/>
        <w:numId w:val="16"/>
      </w:numPr>
      <w:tabs>
        <w:tab w:val="clear" w:pos="994"/>
      </w:tabs>
      <w:spacing w:before="120" w:after="40"/>
      <w:outlineLvl w:val="1"/>
    </w:pPr>
    <w:rPr>
      <w:b/>
      <w:smallCaps/>
      <w:spacing w:val="8"/>
    </w:rPr>
  </w:style>
  <w:style w:type="paragraph" w:styleId="Balk3">
    <w:name w:val="heading 3"/>
    <w:basedOn w:val="Normal"/>
    <w:next w:val="Normal"/>
    <w:link w:val="Balk3Char"/>
    <w:autoRedefine/>
    <w:qFormat/>
    <w:rsid w:val="00455CB1"/>
    <w:pPr>
      <w:keepNext/>
      <w:numPr>
        <w:numId w:val="18"/>
      </w:numPr>
      <w:tabs>
        <w:tab w:val="clear" w:pos="994"/>
      </w:tabs>
      <w:spacing w:before="120" w:after="40"/>
      <w:ind w:left="0" w:firstLine="709"/>
      <w:outlineLvl w:val="2"/>
    </w:pPr>
    <w:rPr>
      <w:b/>
    </w:rPr>
  </w:style>
  <w:style w:type="paragraph" w:styleId="Balk4">
    <w:name w:val="heading 4"/>
    <w:basedOn w:val="Normal"/>
    <w:next w:val="Normal"/>
    <w:autoRedefine/>
    <w:qFormat/>
    <w:rsid w:val="00C83F10"/>
    <w:pPr>
      <w:keepNext/>
      <w:numPr>
        <w:ilvl w:val="3"/>
        <w:numId w:val="16"/>
      </w:numPr>
      <w:tabs>
        <w:tab w:val="clear" w:pos="994"/>
      </w:tabs>
      <w:spacing w:before="120"/>
      <w:ind w:left="992"/>
      <w:outlineLvl w:val="3"/>
    </w:pPr>
    <w:rPr>
      <w:b/>
      <w:i/>
    </w:rPr>
  </w:style>
  <w:style w:type="paragraph" w:styleId="Balk5">
    <w:name w:val="heading 5"/>
    <w:basedOn w:val="Normal"/>
    <w:next w:val="Normal"/>
    <w:autoRedefine/>
    <w:qFormat/>
    <w:rsid w:val="00C83F10"/>
    <w:pPr>
      <w:numPr>
        <w:ilvl w:val="4"/>
        <w:numId w:val="16"/>
      </w:numPr>
      <w:tabs>
        <w:tab w:val="clear" w:pos="994"/>
      </w:tabs>
      <w:spacing w:before="40" w:after="40"/>
      <w:ind w:left="1276"/>
      <w:outlineLvl w:val="4"/>
    </w:pPr>
    <w:rPr>
      <w:szCs w:val="20"/>
      <w:u w:val="single"/>
    </w:rPr>
  </w:style>
  <w:style w:type="paragraph" w:styleId="Balk6">
    <w:name w:val="heading 6"/>
    <w:basedOn w:val="Normal"/>
    <w:next w:val="Normal"/>
    <w:qFormat/>
    <w:rsid w:val="00970FF7"/>
    <w:pPr>
      <w:numPr>
        <w:ilvl w:val="5"/>
        <w:numId w:val="16"/>
      </w:numPr>
      <w:spacing w:before="240" w:after="60"/>
      <w:outlineLvl w:val="5"/>
    </w:pPr>
    <w:rPr>
      <w:rFonts w:ascii="Bookman Old Style" w:hAnsi="Bookman Old Style"/>
      <w:i/>
      <w:sz w:val="22"/>
      <w:szCs w:val="20"/>
    </w:rPr>
  </w:style>
  <w:style w:type="paragraph" w:styleId="Balk7">
    <w:name w:val="heading 7"/>
    <w:basedOn w:val="Normal"/>
    <w:next w:val="Normal"/>
    <w:qFormat/>
    <w:rsid w:val="00970FF7"/>
    <w:pPr>
      <w:numPr>
        <w:ilvl w:val="6"/>
        <w:numId w:val="16"/>
      </w:numPr>
      <w:spacing w:before="240" w:after="60"/>
      <w:outlineLvl w:val="6"/>
    </w:pPr>
    <w:rPr>
      <w:rFonts w:ascii="Arial" w:hAnsi="Arial"/>
      <w:szCs w:val="20"/>
    </w:rPr>
  </w:style>
  <w:style w:type="paragraph" w:styleId="Balk8">
    <w:name w:val="heading 8"/>
    <w:basedOn w:val="Normal"/>
    <w:next w:val="Normal"/>
    <w:qFormat/>
    <w:rsid w:val="00970FF7"/>
    <w:pPr>
      <w:numPr>
        <w:ilvl w:val="7"/>
        <w:numId w:val="16"/>
      </w:numPr>
      <w:spacing w:before="240" w:after="60"/>
      <w:outlineLvl w:val="7"/>
    </w:pPr>
    <w:rPr>
      <w:rFonts w:ascii="Arial" w:hAnsi="Arial"/>
      <w:i/>
      <w:szCs w:val="20"/>
    </w:rPr>
  </w:style>
  <w:style w:type="paragraph" w:styleId="Balk9">
    <w:name w:val="heading 9"/>
    <w:basedOn w:val="Normal"/>
    <w:next w:val="Normal"/>
    <w:qFormat/>
    <w:rsid w:val="00970FF7"/>
    <w:pPr>
      <w:numPr>
        <w:ilvl w:val="8"/>
        <w:numId w:val="16"/>
      </w:numPr>
      <w:spacing w:before="240" w:after="60"/>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zyaz">
    <w:name w:val="düzyazı"/>
    <w:basedOn w:val="Normal"/>
    <w:link w:val="dzyazChar"/>
    <w:autoRedefine/>
    <w:rsid w:val="00B175C1"/>
    <w:pPr>
      <w:tabs>
        <w:tab w:val="clear" w:pos="994"/>
      </w:tabs>
      <w:spacing w:before="60" w:after="60"/>
    </w:pPr>
  </w:style>
  <w:style w:type="paragraph" w:styleId="KonuBal">
    <w:name w:val="Title"/>
    <w:basedOn w:val="Normal"/>
    <w:next w:val="Balk1"/>
    <w:autoRedefine/>
    <w:qFormat/>
    <w:rsid w:val="00F37889"/>
    <w:pPr>
      <w:spacing w:before="360" w:after="360"/>
      <w:ind w:firstLine="567"/>
      <w:jc w:val="center"/>
      <w:outlineLvl w:val="0"/>
    </w:pPr>
    <w:rPr>
      <w:rFonts w:cs="Tahoma"/>
      <w:b/>
      <w:caps/>
      <w:spacing w:val="20"/>
      <w:kern w:val="24"/>
      <w:sz w:val="28"/>
      <w:szCs w:val="28"/>
    </w:rPr>
  </w:style>
  <w:style w:type="character" w:styleId="SayfaNumaras">
    <w:name w:val="page number"/>
    <w:rPr>
      <w:rFonts w:ascii="Tahoma" w:hAnsi="Tahoma"/>
      <w:b/>
      <w:sz w:val="22"/>
    </w:rPr>
  </w:style>
  <w:style w:type="paragraph" w:customStyle="1" w:styleId="antet">
    <w:name w:val="antet"/>
    <w:basedOn w:val="Normal"/>
    <w:link w:val="antetChar"/>
    <w:autoRedefine/>
    <w:rsid w:val="00F37889"/>
    <w:pPr>
      <w:spacing w:before="30" w:after="30"/>
      <w:ind w:firstLine="567"/>
    </w:pPr>
    <w:rPr>
      <w:b/>
      <w:szCs w:val="18"/>
    </w:rPr>
  </w:style>
  <w:style w:type="paragraph" w:customStyle="1" w:styleId="saytarih">
    <w:name w:val="sayı tarih"/>
    <w:basedOn w:val="Normal"/>
    <w:next w:val="KonuBal"/>
    <w:autoRedefine/>
    <w:rsid w:val="007F7067"/>
    <w:pPr>
      <w:tabs>
        <w:tab w:val="clear" w:pos="994"/>
        <w:tab w:val="left" w:pos="8460"/>
      </w:tabs>
      <w:ind w:firstLine="0"/>
    </w:pPr>
    <w:rPr>
      <w:b/>
      <w:spacing w:val="26"/>
      <w:sz w:val="22"/>
    </w:rPr>
  </w:style>
  <w:style w:type="paragraph" w:customStyle="1" w:styleId="adsoyadnvan">
    <w:name w:val="adsoyadünvan"/>
    <w:basedOn w:val="Normal"/>
    <w:autoRedefine/>
    <w:rsid w:val="00092B79"/>
    <w:pPr>
      <w:ind w:left="709" w:firstLine="0"/>
    </w:pPr>
    <w:rPr>
      <w:b/>
      <w:spacing w:val="20"/>
      <w14:shadow w14:blurRad="50800" w14:dist="38100" w14:dir="2700000" w14:sx="100000" w14:sy="100000" w14:kx="0" w14:ky="0" w14:algn="tl">
        <w14:srgbClr w14:val="000000">
          <w14:alpha w14:val="60000"/>
        </w14:srgbClr>
      </w14:shadow>
    </w:rPr>
  </w:style>
  <w:style w:type="paragraph" w:customStyle="1" w:styleId="hitap">
    <w:name w:val="hitap"/>
    <w:basedOn w:val="Normal"/>
    <w:autoRedefine/>
    <w:rsid w:val="004A3184"/>
    <w:pPr>
      <w:spacing w:before="30" w:after="30"/>
      <w:ind w:firstLine="567"/>
      <w:jc w:val="center"/>
    </w:pPr>
    <w:rPr>
      <w:rFonts w:ascii="Tahoma" w:hAnsi="Tahoma"/>
      <w:b/>
      <w:caps/>
      <w:spacing w:val="26"/>
      <w:w w:val="120"/>
      <w:sz w:val="22"/>
    </w:rPr>
  </w:style>
  <w:style w:type="paragraph" w:customStyle="1" w:styleId="stbilgi">
    <w:name w:val="Üstbilgi"/>
    <w:basedOn w:val="Normal"/>
    <w:rsid w:val="00810B66"/>
    <w:pPr>
      <w:tabs>
        <w:tab w:val="center" w:pos="4536"/>
        <w:tab w:val="right" w:pos="9072"/>
      </w:tabs>
    </w:pPr>
  </w:style>
  <w:style w:type="paragraph" w:customStyle="1" w:styleId="Altbilgi">
    <w:name w:val="Altbilgi"/>
    <w:basedOn w:val="Normal"/>
    <w:link w:val="AltBilgiChar"/>
    <w:uiPriority w:val="99"/>
    <w:rsid w:val="00810B66"/>
    <w:pPr>
      <w:tabs>
        <w:tab w:val="center" w:pos="4536"/>
        <w:tab w:val="right" w:pos="9072"/>
      </w:tabs>
    </w:pPr>
  </w:style>
  <w:style w:type="character" w:customStyle="1" w:styleId="dzyazChar">
    <w:name w:val="düzyazı Char"/>
    <w:link w:val="dzyaz"/>
    <w:locked/>
    <w:rsid w:val="00B175C1"/>
    <w:rPr>
      <w:sz w:val="24"/>
      <w:szCs w:val="22"/>
    </w:rPr>
  </w:style>
  <w:style w:type="paragraph" w:styleId="Alnt">
    <w:name w:val="Quote"/>
    <w:basedOn w:val="dzyaz"/>
    <w:link w:val="AlntChar"/>
    <w:qFormat/>
    <w:rsid w:val="00B96F8C"/>
    <w:rPr>
      <w:i/>
    </w:rPr>
  </w:style>
  <w:style w:type="character" w:customStyle="1" w:styleId="AlntChar">
    <w:name w:val="Alıntı Char"/>
    <w:link w:val="Alnt"/>
    <w:rsid w:val="00B96F8C"/>
    <w:rPr>
      <w:i/>
      <w:sz w:val="24"/>
      <w:szCs w:val="22"/>
      <w:lang w:val="tr-TR" w:eastAsia="tr-TR" w:bidi="ar-SA"/>
    </w:rPr>
  </w:style>
  <w:style w:type="paragraph" w:styleId="AralkYok">
    <w:name w:val="No Spacing"/>
    <w:link w:val="AralkYokChar"/>
    <w:uiPriority w:val="1"/>
    <w:qFormat/>
    <w:rsid w:val="00B974A2"/>
    <w:pPr>
      <w:ind w:firstLine="709"/>
      <w:jc w:val="center"/>
    </w:pPr>
    <w:rPr>
      <w:sz w:val="24"/>
      <w:szCs w:val="22"/>
    </w:rPr>
  </w:style>
  <w:style w:type="paragraph" w:customStyle="1" w:styleId="Antet0">
    <w:name w:val="Antet"/>
    <w:basedOn w:val="antet"/>
    <w:link w:val="AntetChar0"/>
    <w:autoRedefine/>
    <w:qFormat/>
    <w:rsid w:val="009E42DF"/>
    <w:pPr>
      <w:tabs>
        <w:tab w:val="clear" w:pos="994"/>
      </w:tabs>
      <w:spacing w:before="40" w:after="40" w:line="300" w:lineRule="exact"/>
      <w:ind w:firstLine="0"/>
      <w:jc w:val="center"/>
    </w:pPr>
    <w:rPr>
      <w:bCs/>
      <w:iCs/>
      <w:smallCaps/>
      <w:color w:val="000000" w:themeColor="text1"/>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styleId="NormalWeb">
    <w:name w:val="Normal (Web)"/>
    <w:basedOn w:val="Normal"/>
    <w:uiPriority w:val="99"/>
    <w:unhideWhenUsed/>
    <w:rsid w:val="00B57605"/>
    <w:pPr>
      <w:spacing w:before="100" w:beforeAutospacing="1" w:after="100" w:afterAutospacing="1"/>
      <w:jc w:val="left"/>
    </w:pPr>
    <w:rPr>
      <w:sz w:val="20"/>
      <w:szCs w:val="20"/>
    </w:rPr>
  </w:style>
  <w:style w:type="character" w:customStyle="1" w:styleId="antetChar">
    <w:name w:val="antet Char"/>
    <w:link w:val="antet"/>
    <w:rsid w:val="00F37889"/>
    <w:rPr>
      <w:b/>
      <w:sz w:val="24"/>
      <w:szCs w:val="18"/>
    </w:rPr>
  </w:style>
  <w:style w:type="character" w:customStyle="1" w:styleId="AntetChar0">
    <w:name w:val="Antet Char"/>
    <w:basedOn w:val="antetChar"/>
    <w:link w:val="Antet0"/>
    <w:rsid w:val="009E42DF"/>
    <w:rPr>
      <w:b/>
      <w:bCs/>
      <w:iCs/>
      <w:smallCaps/>
      <w:color w:val="000000" w:themeColor="text1"/>
      <w:sz w:val="2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dzyazCharChar">
    <w:name w:val="düzyazı Char Char"/>
    <w:basedOn w:val="Normal"/>
    <w:rsid w:val="00B57605"/>
    <w:pPr>
      <w:spacing w:before="60" w:after="60"/>
    </w:pPr>
  </w:style>
  <w:style w:type="table" w:styleId="TabloKlavuzu">
    <w:name w:val="Table Grid"/>
    <w:basedOn w:val="NormalTablo"/>
    <w:rsid w:val="00B2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link w:val="Altbilgi"/>
    <w:uiPriority w:val="99"/>
    <w:rsid w:val="00A11614"/>
    <w:rPr>
      <w:rFonts w:ascii="Calibri" w:hAnsi="Calibri"/>
      <w:sz w:val="24"/>
      <w:szCs w:val="22"/>
    </w:rPr>
  </w:style>
  <w:style w:type="paragraph" w:styleId="stBilgi0">
    <w:name w:val="header"/>
    <w:basedOn w:val="Normal"/>
    <w:link w:val="stBilgiChar"/>
    <w:rsid w:val="00F63E55"/>
    <w:pPr>
      <w:tabs>
        <w:tab w:val="clear" w:pos="994"/>
        <w:tab w:val="center" w:pos="4536"/>
        <w:tab w:val="right" w:pos="9072"/>
      </w:tabs>
      <w:spacing w:line="240" w:lineRule="auto"/>
    </w:pPr>
  </w:style>
  <w:style w:type="character" w:customStyle="1" w:styleId="stBilgiChar">
    <w:name w:val="Üst Bilgi Char"/>
    <w:basedOn w:val="VarsaylanParagrafYazTipi"/>
    <w:link w:val="stBilgi0"/>
    <w:rsid w:val="00F63E55"/>
    <w:rPr>
      <w:rFonts w:ascii="Calibri" w:hAnsi="Calibri"/>
      <w:sz w:val="24"/>
      <w:szCs w:val="22"/>
    </w:rPr>
  </w:style>
  <w:style w:type="paragraph" w:styleId="AltBilgi0">
    <w:name w:val="footer"/>
    <w:basedOn w:val="Normal"/>
    <w:link w:val="AltBilgiChar1"/>
    <w:uiPriority w:val="99"/>
    <w:rsid w:val="00F63E55"/>
    <w:pPr>
      <w:tabs>
        <w:tab w:val="clear" w:pos="994"/>
        <w:tab w:val="center" w:pos="4536"/>
        <w:tab w:val="right" w:pos="9072"/>
      </w:tabs>
      <w:spacing w:line="240" w:lineRule="auto"/>
    </w:pPr>
  </w:style>
  <w:style w:type="character" w:customStyle="1" w:styleId="AltBilgiChar1">
    <w:name w:val="Alt Bilgi Char1"/>
    <w:basedOn w:val="VarsaylanParagrafYazTipi"/>
    <w:link w:val="AltBilgi0"/>
    <w:uiPriority w:val="99"/>
    <w:rsid w:val="00F63E55"/>
    <w:rPr>
      <w:rFonts w:ascii="Calibri" w:hAnsi="Calibri"/>
      <w:sz w:val="24"/>
      <w:szCs w:val="22"/>
    </w:rPr>
  </w:style>
  <w:style w:type="paragraph" w:customStyle="1" w:styleId="Tablo">
    <w:name w:val="Tablo"/>
    <w:basedOn w:val="Normal"/>
    <w:link w:val="TabloChar"/>
    <w:qFormat/>
    <w:rsid w:val="006F1419"/>
    <w:pPr>
      <w:ind w:firstLine="0"/>
    </w:pPr>
    <w:rPr>
      <w:b/>
      <w:sz w:val="28"/>
    </w:rPr>
  </w:style>
  <w:style w:type="character" w:customStyle="1" w:styleId="TabloChar">
    <w:name w:val="Tablo Char"/>
    <w:basedOn w:val="VarsaylanParagrafYazTipi"/>
    <w:link w:val="Tablo"/>
    <w:rsid w:val="006F1419"/>
    <w:rPr>
      <w:rFonts w:ascii="Calibri" w:hAnsi="Calibri"/>
      <w:b/>
      <w:sz w:val="28"/>
      <w:szCs w:val="22"/>
    </w:rPr>
  </w:style>
  <w:style w:type="character" w:customStyle="1" w:styleId="AralkYokChar">
    <w:name w:val="Aralık Yok Char"/>
    <w:basedOn w:val="VarsaylanParagrafYazTipi"/>
    <w:link w:val="AralkYok"/>
    <w:uiPriority w:val="1"/>
    <w:rsid w:val="00820EB2"/>
    <w:rPr>
      <w:sz w:val="24"/>
      <w:szCs w:val="22"/>
    </w:rPr>
  </w:style>
  <w:style w:type="character" w:customStyle="1" w:styleId="Balk3Char">
    <w:name w:val="Başlık 3 Char"/>
    <w:basedOn w:val="VarsaylanParagrafYazTipi"/>
    <w:link w:val="Balk3"/>
    <w:rsid w:val="00455CB1"/>
    <w:rPr>
      <w:rFonts w:ascii="Cambria" w:hAnsi="Cambria"/>
      <w:b/>
      <w:sz w:val="24"/>
      <w:szCs w:val="22"/>
    </w:rPr>
  </w:style>
  <w:style w:type="paragraph" w:customStyle="1" w:styleId="AdSoyad">
    <w:name w:val="AdSoyad"/>
    <w:basedOn w:val="Normal"/>
    <w:link w:val="AdSoyadChar"/>
    <w:qFormat/>
    <w:rsid w:val="00C54187"/>
    <w:pPr>
      <w:tabs>
        <w:tab w:val="clear" w:pos="994"/>
      </w:tabs>
      <w:spacing w:after="0"/>
      <w:ind w:firstLine="0"/>
      <w:jc w:val="center"/>
    </w:pPr>
  </w:style>
  <w:style w:type="character" w:customStyle="1" w:styleId="AdSoyadChar">
    <w:name w:val="AdSoyad Char"/>
    <w:basedOn w:val="VarsaylanParagrafYazTipi"/>
    <w:link w:val="AdSoyad"/>
    <w:rsid w:val="00C54187"/>
    <w:rPr>
      <w:rFonts w:ascii="Cambria" w:hAnsi="Cambria"/>
      <w:sz w:val="24"/>
      <w:szCs w:val="22"/>
    </w:rPr>
  </w:style>
  <w:style w:type="character" w:customStyle="1" w:styleId="Balk1Char">
    <w:name w:val="Başlık 1 Char"/>
    <w:basedOn w:val="VarsaylanParagrafYazTipi"/>
    <w:link w:val="Balk1"/>
    <w:rsid w:val="002F3675"/>
    <w:rPr>
      <w:rFonts w:ascii="Cambria" w:hAnsi="Cambria"/>
      <w:b/>
      <w:caps/>
      <w:sz w:val="24"/>
      <w:szCs w:val="22"/>
    </w:rPr>
  </w:style>
  <w:style w:type="character" w:styleId="SatrNumaras">
    <w:name w:val="line number"/>
    <w:basedOn w:val="VarsaylanParagrafYazTipi"/>
    <w:rsid w:val="00D122CC"/>
  </w:style>
  <w:style w:type="paragraph" w:styleId="BalonMetni">
    <w:name w:val="Balloon Text"/>
    <w:basedOn w:val="Normal"/>
    <w:link w:val="BalonMetniChar"/>
    <w:semiHidden/>
    <w:unhideWhenUsed/>
    <w:rsid w:val="00FD63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semiHidden/>
    <w:rsid w:val="00FD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7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6F21-B1E7-4657-84C3-119B0BF6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3474</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İNCELEME RAPORU</vt:lpstr>
      <vt:lpstr>T</vt:lpstr>
    </vt:vector>
  </TitlesOfParts>
  <Company>t.c.</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İNCELEME RAPORU</dc:title>
  <dc:subject>Tarih / Sayı</dc:subject>
  <dc:creator>Adı Soyadı</dc:creator>
  <cp:keywords/>
  <dc:description/>
  <cp:lastModifiedBy>ÖZGÜR ALTUNTAŞ</cp:lastModifiedBy>
  <cp:revision>30</cp:revision>
  <cp:lastPrinted>2021-12-28T14:07:00Z</cp:lastPrinted>
  <dcterms:created xsi:type="dcterms:W3CDTF">2021-12-26T14:01:00Z</dcterms:created>
  <dcterms:modified xsi:type="dcterms:W3CDTF">2022-04-21T13:36:00Z</dcterms:modified>
</cp:coreProperties>
</file>